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2C44" w:rsidRDefault="00052C44"/>
    <w:p w:rsidR="00E42547" w:rsidRPr="00220B81" w:rsidRDefault="00E57D8F" w:rsidP="00E42547">
      <w:pPr>
        <w:spacing w:line="300" w:lineRule="auto"/>
        <w:jc w:val="center"/>
        <w:rPr>
          <w:rFonts w:ascii="Times New Roman" w:hAnsi="Times New Roman" w:cs="Times New Roman"/>
          <w:b/>
          <w:i/>
          <w:sz w:val="28"/>
          <w:szCs w:val="28"/>
        </w:rPr>
      </w:pPr>
      <w:r w:rsidRPr="00220B81">
        <w:rPr>
          <w:rFonts w:ascii="Times New Roman" w:hAnsi="Times New Roman" w:cs="Times New Roman"/>
          <w:b/>
          <w:i/>
          <w:sz w:val="28"/>
          <w:szCs w:val="28"/>
        </w:rPr>
        <w:t xml:space="preserve">English Women Portraits from the Ottoman Balkans: </w:t>
      </w:r>
    </w:p>
    <w:p w:rsidR="00E57D8F" w:rsidRPr="00220B81" w:rsidRDefault="00E57D8F" w:rsidP="00E42547">
      <w:pPr>
        <w:spacing w:line="300" w:lineRule="auto"/>
        <w:jc w:val="center"/>
        <w:rPr>
          <w:rFonts w:ascii="Times New Roman" w:hAnsi="Times New Roman" w:cs="Times New Roman"/>
          <w:b/>
          <w:i/>
          <w:sz w:val="28"/>
          <w:szCs w:val="28"/>
        </w:rPr>
      </w:pPr>
      <w:r w:rsidRPr="00220B81">
        <w:rPr>
          <w:rFonts w:ascii="Times New Roman" w:hAnsi="Times New Roman" w:cs="Times New Roman"/>
          <w:b/>
          <w:i/>
          <w:sz w:val="28"/>
          <w:szCs w:val="28"/>
        </w:rPr>
        <w:t>Miss Irby and Mrs Mackenzie</w:t>
      </w:r>
    </w:p>
    <w:p w:rsidR="00E42547" w:rsidRPr="00220B81" w:rsidRDefault="00E42547" w:rsidP="00E42547">
      <w:pPr>
        <w:spacing w:line="240" w:lineRule="auto"/>
        <w:jc w:val="center"/>
        <w:rPr>
          <w:rFonts w:ascii="Times New Roman" w:hAnsi="Times New Roman" w:cs="Times New Roman"/>
          <w:b/>
          <w:i/>
          <w:sz w:val="20"/>
          <w:szCs w:val="20"/>
        </w:rPr>
      </w:pPr>
      <w:r w:rsidRPr="00220B81">
        <w:rPr>
          <w:rFonts w:ascii="Times New Roman" w:hAnsi="Times New Roman" w:cs="Times New Roman"/>
          <w:b/>
          <w:i/>
          <w:sz w:val="20"/>
          <w:szCs w:val="20"/>
        </w:rPr>
        <w:t xml:space="preserve">Assist. </w:t>
      </w:r>
      <w:proofErr w:type="spellStart"/>
      <w:r w:rsidRPr="00220B81">
        <w:rPr>
          <w:rFonts w:ascii="Times New Roman" w:hAnsi="Times New Roman" w:cs="Times New Roman"/>
          <w:b/>
          <w:i/>
          <w:sz w:val="20"/>
          <w:szCs w:val="20"/>
        </w:rPr>
        <w:t>Prof.Dr</w:t>
      </w:r>
      <w:proofErr w:type="spellEnd"/>
      <w:r w:rsidRPr="00220B81">
        <w:rPr>
          <w:rFonts w:ascii="Times New Roman" w:hAnsi="Times New Roman" w:cs="Times New Roman"/>
          <w:b/>
          <w:i/>
          <w:sz w:val="20"/>
          <w:szCs w:val="20"/>
        </w:rPr>
        <w:t xml:space="preserve">. </w:t>
      </w:r>
      <w:proofErr w:type="spellStart"/>
      <w:r w:rsidRPr="00220B81">
        <w:rPr>
          <w:rFonts w:ascii="Times New Roman" w:hAnsi="Times New Roman" w:cs="Times New Roman"/>
          <w:b/>
          <w:i/>
          <w:sz w:val="20"/>
          <w:szCs w:val="20"/>
        </w:rPr>
        <w:t>F.Begum</w:t>
      </w:r>
      <w:proofErr w:type="spellEnd"/>
      <w:r w:rsidRPr="00220B81">
        <w:rPr>
          <w:rFonts w:ascii="Times New Roman" w:hAnsi="Times New Roman" w:cs="Times New Roman"/>
          <w:b/>
          <w:i/>
          <w:sz w:val="20"/>
          <w:szCs w:val="20"/>
        </w:rPr>
        <w:t xml:space="preserve"> </w:t>
      </w:r>
      <w:proofErr w:type="spellStart"/>
      <w:r w:rsidRPr="00220B81">
        <w:rPr>
          <w:rFonts w:ascii="Times New Roman" w:hAnsi="Times New Roman" w:cs="Times New Roman"/>
          <w:b/>
          <w:i/>
          <w:sz w:val="20"/>
          <w:szCs w:val="20"/>
        </w:rPr>
        <w:t>Yildizeli</w:t>
      </w:r>
      <w:proofErr w:type="spellEnd"/>
      <w:r w:rsidRPr="00220B81">
        <w:rPr>
          <w:rFonts w:ascii="Times New Roman" w:hAnsi="Times New Roman" w:cs="Times New Roman"/>
          <w:b/>
          <w:i/>
          <w:sz w:val="20"/>
          <w:szCs w:val="20"/>
        </w:rPr>
        <w:t xml:space="preserve">, </w:t>
      </w:r>
      <w:proofErr w:type="spellStart"/>
      <w:r w:rsidRPr="00220B81">
        <w:rPr>
          <w:rFonts w:ascii="Times New Roman" w:hAnsi="Times New Roman" w:cs="Times New Roman"/>
          <w:b/>
          <w:i/>
          <w:sz w:val="20"/>
          <w:szCs w:val="20"/>
        </w:rPr>
        <w:t>Bilecik</w:t>
      </w:r>
      <w:proofErr w:type="spellEnd"/>
      <w:r w:rsidRPr="00220B81">
        <w:rPr>
          <w:rFonts w:ascii="Times New Roman" w:hAnsi="Times New Roman" w:cs="Times New Roman"/>
          <w:b/>
          <w:i/>
          <w:sz w:val="20"/>
          <w:szCs w:val="20"/>
        </w:rPr>
        <w:t xml:space="preserve"> </w:t>
      </w:r>
      <w:proofErr w:type="spellStart"/>
      <w:r w:rsidRPr="00220B81">
        <w:rPr>
          <w:rFonts w:ascii="Times New Roman" w:hAnsi="Times New Roman" w:cs="Times New Roman"/>
          <w:b/>
          <w:i/>
          <w:sz w:val="20"/>
          <w:szCs w:val="20"/>
        </w:rPr>
        <w:t>Seyh</w:t>
      </w:r>
      <w:proofErr w:type="spellEnd"/>
      <w:r w:rsidRPr="00220B81">
        <w:rPr>
          <w:rFonts w:ascii="Times New Roman" w:hAnsi="Times New Roman" w:cs="Times New Roman"/>
          <w:b/>
          <w:i/>
          <w:sz w:val="20"/>
          <w:szCs w:val="20"/>
        </w:rPr>
        <w:t xml:space="preserve"> </w:t>
      </w:r>
      <w:proofErr w:type="spellStart"/>
      <w:r w:rsidRPr="00220B81">
        <w:rPr>
          <w:rFonts w:ascii="Times New Roman" w:hAnsi="Times New Roman" w:cs="Times New Roman"/>
          <w:b/>
          <w:i/>
          <w:sz w:val="20"/>
          <w:szCs w:val="20"/>
        </w:rPr>
        <w:t>Edebali</w:t>
      </w:r>
      <w:proofErr w:type="spellEnd"/>
      <w:r w:rsidRPr="00220B81">
        <w:rPr>
          <w:rFonts w:ascii="Times New Roman" w:hAnsi="Times New Roman" w:cs="Times New Roman"/>
          <w:b/>
          <w:i/>
          <w:sz w:val="20"/>
          <w:szCs w:val="20"/>
        </w:rPr>
        <w:t xml:space="preserve"> University, begum.yildizeli@</w:t>
      </w:r>
      <w:r w:rsidR="00220B81">
        <w:rPr>
          <w:rFonts w:ascii="Times New Roman" w:hAnsi="Times New Roman" w:cs="Times New Roman"/>
          <w:b/>
          <w:i/>
          <w:sz w:val="20"/>
          <w:szCs w:val="20"/>
        </w:rPr>
        <w:t>bilecik.edu.tr</w:t>
      </w:r>
      <w:r w:rsidRPr="00220B81">
        <w:rPr>
          <w:rFonts w:ascii="Times New Roman" w:hAnsi="Times New Roman" w:cs="Times New Roman"/>
          <w:b/>
          <w:i/>
          <w:sz w:val="20"/>
          <w:szCs w:val="20"/>
        </w:rPr>
        <w:t>, 05325902151</w:t>
      </w:r>
      <w:r w:rsidR="00EB4B16" w:rsidRPr="00EB4B16">
        <w:t xml:space="preserve"> </w:t>
      </w:r>
      <w:r w:rsidR="00EB4B16" w:rsidRPr="00EB4B16">
        <w:rPr>
          <w:rFonts w:ascii="Times New Roman" w:hAnsi="Times New Roman" w:cs="Times New Roman"/>
          <w:b/>
          <w:i/>
          <w:sz w:val="20"/>
          <w:szCs w:val="20"/>
        </w:rPr>
        <w:t>ORCID No: 0000-0001-6312-8405</w:t>
      </w:r>
    </w:p>
    <w:p w:rsidR="00E57D8F" w:rsidRPr="00220B81" w:rsidRDefault="00E57D8F" w:rsidP="00E42547">
      <w:pPr>
        <w:spacing w:line="300" w:lineRule="auto"/>
        <w:jc w:val="both"/>
        <w:rPr>
          <w:rFonts w:ascii="Times New Roman" w:hAnsi="Times New Roman" w:cs="Times New Roman"/>
          <w:sz w:val="24"/>
          <w:szCs w:val="24"/>
        </w:rPr>
      </w:pPr>
    </w:p>
    <w:p w:rsidR="00616AC1" w:rsidRPr="00220B81" w:rsidRDefault="000D13BB" w:rsidP="00E42547">
      <w:pPr>
        <w:spacing w:line="300" w:lineRule="auto"/>
        <w:jc w:val="both"/>
        <w:rPr>
          <w:rFonts w:ascii="Times New Roman" w:hAnsi="Times New Roman" w:cs="Times New Roman"/>
          <w:sz w:val="24"/>
          <w:szCs w:val="24"/>
        </w:rPr>
      </w:pPr>
      <w:r w:rsidRPr="00220B81">
        <w:rPr>
          <w:rFonts w:ascii="Times New Roman" w:hAnsi="Times New Roman" w:cs="Times New Roman"/>
          <w:sz w:val="24"/>
          <w:szCs w:val="24"/>
        </w:rPr>
        <w:t>British curiosity to the Orient, especially to the Muslim rule to the Christian subjects of the Ottoman Empire</w:t>
      </w:r>
      <w:r w:rsidR="006C6299" w:rsidRPr="00220B81">
        <w:rPr>
          <w:rFonts w:ascii="Times New Roman" w:hAnsi="Times New Roman" w:cs="Times New Roman"/>
          <w:sz w:val="24"/>
          <w:szCs w:val="24"/>
        </w:rPr>
        <w:t>,</w:t>
      </w:r>
      <w:r w:rsidRPr="00220B81">
        <w:rPr>
          <w:rFonts w:ascii="Times New Roman" w:hAnsi="Times New Roman" w:cs="Times New Roman"/>
          <w:sz w:val="24"/>
          <w:szCs w:val="24"/>
        </w:rPr>
        <w:t xml:space="preserve"> was at its peak during t</w:t>
      </w:r>
      <w:r w:rsidR="000F0695" w:rsidRPr="00220B81">
        <w:rPr>
          <w:rFonts w:ascii="Times New Roman" w:hAnsi="Times New Roman" w:cs="Times New Roman"/>
          <w:sz w:val="24"/>
          <w:szCs w:val="24"/>
        </w:rPr>
        <w:t>h</w:t>
      </w:r>
      <w:r w:rsidRPr="00220B81">
        <w:rPr>
          <w:rFonts w:ascii="Times New Roman" w:hAnsi="Times New Roman" w:cs="Times New Roman"/>
          <w:sz w:val="24"/>
          <w:szCs w:val="24"/>
        </w:rPr>
        <w:t>e</w:t>
      </w:r>
      <w:r w:rsidR="000F0695" w:rsidRPr="00220B81">
        <w:rPr>
          <w:rFonts w:ascii="Times New Roman" w:hAnsi="Times New Roman" w:cs="Times New Roman"/>
          <w:sz w:val="24"/>
          <w:szCs w:val="24"/>
        </w:rPr>
        <w:t xml:space="preserve"> </w:t>
      </w:r>
      <w:r w:rsidR="00E57D8F" w:rsidRPr="00220B81">
        <w:rPr>
          <w:rFonts w:ascii="Times New Roman" w:hAnsi="Times New Roman" w:cs="Times New Roman"/>
          <w:sz w:val="24"/>
          <w:szCs w:val="24"/>
        </w:rPr>
        <w:t>nineteenth</w:t>
      </w:r>
      <w:r w:rsidR="000C6AB4" w:rsidRPr="00220B81">
        <w:rPr>
          <w:rFonts w:ascii="Times New Roman" w:hAnsi="Times New Roman" w:cs="Times New Roman"/>
          <w:sz w:val="24"/>
          <w:szCs w:val="24"/>
        </w:rPr>
        <w:t xml:space="preserve"> century</w:t>
      </w:r>
      <w:r w:rsidRPr="00220B81">
        <w:rPr>
          <w:rFonts w:ascii="Times New Roman" w:hAnsi="Times New Roman" w:cs="Times New Roman"/>
          <w:sz w:val="24"/>
          <w:szCs w:val="24"/>
        </w:rPr>
        <w:t xml:space="preserve">. </w:t>
      </w:r>
      <w:r w:rsidR="000C6AB4" w:rsidRPr="00220B81">
        <w:rPr>
          <w:rFonts w:ascii="Times New Roman" w:hAnsi="Times New Roman" w:cs="Times New Roman"/>
          <w:sz w:val="24"/>
          <w:szCs w:val="24"/>
        </w:rPr>
        <w:t xml:space="preserve"> </w:t>
      </w:r>
      <w:r w:rsidRPr="00220B81">
        <w:rPr>
          <w:rFonts w:ascii="Times New Roman" w:hAnsi="Times New Roman" w:cs="Times New Roman"/>
          <w:sz w:val="24"/>
          <w:szCs w:val="24"/>
        </w:rPr>
        <w:t xml:space="preserve">It is seen that many British travellers came to </w:t>
      </w:r>
      <w:r w:rsidR="006C6299" w:rsidRPr="00220B81">
        <w:rPr>
          <w:rFonts w:ascii="Times New Roman" w:hAnsi="Times New Roman" w:cs="Times New Roman"/>
          <w:sz w:val="24"/>
          <w:szCs w:val="24"/>
        </w:rPr>
        <w:t xml:space="preserve">Ottoman lands, </w:t>
      </w:r>
      <w:r w:rsidR="008B62A1" w:rsidRPr="00220B81">
        <w:rPr>
          <w:rFonts w:ascii="Times New Roman" w:hAnsi="Times New Roman" w:cs="Times New Roman"/>
          <w:sz w:val="24"/>
          <w:szCs w:val="24"/>
        </w:rPr>
        <w:t>publish</w:t>
      </w:r>
      <w:r w:rsidR="006C6299" w:rsidRPr="00220B81">
        <w:rPr>
          <w:rFonts w:ascii="Times New Roman" w:hAnsi="Times New Roman" w:cs="Times New Roman"/>
          <w:sz w:val="24"/>
          <w:szCs w:val="24"/>
        </w:rPr>
        <w:t>ed</w:t>
      </w:r>
      <w:r w:rsidR="0060226C" w:rsidRPr="00220B81">
        <w:rPr>
          <w:rFonts w:ascii="Times New Roman" w:hAnsi="Times New Roman" w:cs="Times New Roman"/>
          <w:sz w:val="24"/>
          <w:szCs w:val="24"/>
        </w:rPr>
        <w:t xml:space="preserve"> a great deal of journals, pamphlets and books of their memoirs </w:t>
      </w:r>
      <w:r w:rsidR="008B62A1" w:rsidRPr="00220B81">
        <w:rPr>
          <w:rFonts w:ascii="Times New Roman" w:hAnsi="Times New Roman" w:cs="Times New Roman"/>
          <w:sz w:val="24"/>
          <w:szCs w:val="24"/>
        </w:rPr>
        <w:t xml:space="preserve">from Ottoman provinces </w:t>
      </w:r>
      <w:r w:rsidR="0060226C" w:rsidRPr="00220B81">
        <w:rPr>
          <w:rFonts w:ascii="Times New Roman" w:hAnsi="Times New Roman" w:cs="Times New Roman"/>
          <w:sz w:val="24"/>
          <w:szCs w:val="24"/>
        </w:rPr>
        <w:t>wh</w:t>
      </w:r>
      <w:r w:rsidR="006C6299" w:rsidRPr="00220B81">
        <w:rPr>
          <w:rFonts w:ascii="Times New Roman" w:hAnsi="Times New Roman" w:cs="Times New Roman"/>
          <w:sz w:val="24"/>
          <w:szCs w:val="24"/>
        </w:rPr>
        <w:t xml:space="preserve">ich </w:t>
      </w:r>
      <w:r w:rsidRPr="00220B81">
        <w:rPr>
          <w:rFonts w:ascii="Times New Roman" w:hAnsi="Times New Roman" w:cs="Times New Roman"/>
          <w:sz w:val="24"/>
          <w:szCs w:val="24"/>
        </w:rPr>
        <w:t xml:space="preserve">influenced </w:t>
      </w:r>
      <w:r w:rsidR="0060226C" w:rsidRPr="00220B81">
        <w:rPr>
          <w:rFonts w:ascii="Times New Roman" w:hAnsi="Times New Roman" w:cs="Times New Roman"/>
          <w:sz w:val="24"/>
          <w:szCs w:val="24"/>
        </w:rPr>
        <w:t xml:space="preserve">British public opinion and </w:t>
      </w:r>
      <w:r w:rsidRPr="00220B81">
        <w:rPr>
          <w:rFonts w:ascii="Times New Roman" w:hAnsi="Times New Roman" w:cs="Times New Roman"/>
          <w:sz w:val="24"/>
          <w:szCs w:val="24"/>
        </w:rPr>
        <w:t xml:space="preserve">discourse accordingly. </w:t>
      </w:r>
      <w:r w:rsidR="0071114F" w:rsidRPr="00220B81">
        <w:rPr>
          <w:rFonts w:ascii="Times New Roman" w:hAnsi="Times New Roman" w:cs="Times New Roman"/>
          <w:sz w:val="24"/>
          <w:szCs w:val="24"/>
        </w:rPr>
        <w:t>As it was during the times of the Crimean War and the heroic storie</w:t>
      </w:r>
      <w:r w:rsidR="0060226C" w:rsidRPr="00220B81">
        <w:rPr>
          <w:rFonts w:ascii="Times New Roman" w:hAnsi="Times New Roman" w:cs="Times New Roman"/>
          <w:sz w:val="24"/>
          <w:szCs w:val="24"/>
        </w:rPr>
        <w:t>s of Florence Nightingale, two traveller ladies, Miss Irby and Mrs Mackenzie</w:t>
      </w:r>
      <w:r w:rsidR="0071114F" w:rsidRPr="00220B81">
        <w:rPr>
          <w:rFonts w:ascii="Times New Roman" w:hAnsi="Times New Roman" w:cs="Times New Roman"/>
          <w:sz w:val="24"/>
          <w:szCs w:val="24"/>
        </w:rPr>
        <w:t xml:space="preserve"> were connected to Christians in the Balkan territories.</w:t>
      </w:r>
      <w:r w:rsidR="008B62A1" w:rsidRPr="00220B81">
        <w:rPr>
          <w:rFonts w:ascii="Times New Roman" w:hAnsi="Times New Roman" w:cs="Times New Roman"/>
          <w:sz w:val="24"/>
          <w:szCs w:val="24"/>
        </w:rPr>
        <w:t xml:space="preserve"> In 1867, they published a book titled ‘Travels in the Slavonic Provinces of Turkey in Europe’ which contained accounts of daily life, culture and events under the Ottoman Rule. </w:t>
      </w:r>
      <w:r w:rsidR="0071114F" w:rsidRPr="00220B81">
        <w:rPr>
          <w:rFonts w:ascii="Times New Roman" w:hAnsi="Times New Roman" w:cs="Times New Roman"/>
          <w:sz w:val="24"/>
          <w:szCs w:val="24"/>
        </w:rPr>
        <w:t xml:space="preserve">In </w:t>
      </w:r>
      <w:r w:rsidR="0060226C" w:rsidRPr="00220B81">
        <w:rPr>
          <w:rFonts w:ascii="Times New Roman" w:hAnsi="Times New Roman" w:cs="Times New Roman"/>
          <w:sz w:val="24"/>
          <w:szCs w:val="24"/>
        </w:rPr>
        <w:t>addition</w:t>
      </w:r>
      <w:r w:rsidR="0071114F" w:rsidRPr="00220B81">
        <w:rPr>
          <w:rFonts w:ascii="Times New Roman" w:hAnsi="Times New Roman" w:cs="Times New Roman"/>
          <w:sz w:val="24"/>
          <w:szCs w:val="24"/>
        </w:rPr>
        <w:t xml:space="preserve"> to Nightingale’s </w:t>
      </w:r>
      <w:r w:rsidR="0060226C" w:rsidRPr="00220B81">
        <w:rPr>
          <w:rFonts w:ascii="Times New Roman" w:hAnsi="Times New Roman" w:cs="Times New Roman"/>
          <w:sz w:val="24"/>
          <w:szCs w:val="24"/>
        </w:rPr>
        <w:t>accomplishments</w:t>
      </w:r>
      <w:r w:rsidR="0071114F" w:rsidRPr="00220B81">
        <w:rPr>
          <w:rFonts w:ascii="Times New Roman" w:hAnsi="Times New Roman" w:cs="Times New Roman"/>
          <w:sz w:val="24"/>
          <w:szCs w:val="24"/>
        </w:rPr>
        <w:t xml:space="preserve"> in medical aid, </w:t>
      </w:r>
      <w:r w:rsidR="0060226C" w:rsidRPr="00220B81">
        <w:rPr>
          <w:rFonts w:ascii="Times New Roman" w:hAnsi="Times New Roman" w:cs="Times New Roman"/>
          <w:sz w:val="24"/>
          <w:szCs w:val="24"/>
        </w:rPr>
        <w:t>the</w:t>
      </w:r>
      <w:r w:rsidR="008B62A1" w:rsidRPr="00220B81">
        <w:rPr>
          <w:rFonts w:ascii="Times New Roman" w:hAnsi="Times New Roman" w:cs="Times New Roman"/>
          <w:sz w:val="24"/>
          <w:szCs w:val="24"/>
        </w:rPr>
        <w:t xml:space="preserve">se ladies’ </w:t>
      </w:r>
      <w:r w:rsidR="000F0695" w:rsidRPr="00220B81">
        <w:rPr>
          <w:rFonts w:ascii="Times New Roman" w:hAnsi="Times New Roman" w:cs="Times New Roman"/>
          <w:sz w:val="24"/>
          <w:szCs w:val="24"/>
        </w:rPr>
        <w:t xml:space="preserve">work </w:t>
      </w:r>
      <w:r w:rsidR="0071114F" w:rsidRPr="00220B81">
        <w:rPr>
          <w:rFonts w:ascii="Times New Roman" w:hAnsi="Times New Roman" w:cs="Times New Roman"/>
          <w:sz w:val="24"/>
          <w:szCs w:val="24"/>
        </w:rPr>
        <w:t xml:space="preserve">was mainly focussed on education of refugee children. </w:t>
      </w:r>
      <w:r w:rsidR="00361629" w:rsidRPr="00220B81">
        <w:rPr>
          <w:rFonts w:ascii="Times New Roman" w:hAnsi="Times New Roman" w:cs="Times New Roman"/>
          <w:sz w:val="24"/>
          <w:szCs w:val="24"/>
        </w:rPr>
        <w:t>W</w:t>
      </w:r>
      <w:r w:rsidR="0071114F" w:rsidRPr="00220B81">
        <w:rPr>
          <w:rFonts w:ascii="Times New Roman" w:hAnsi="Times New Roman" w:cs="Times New Roman"/>
          <w:sz w:val="24"/>
          <w:szCs w:val="24"/>
        </w:rPr>
        <w:t xml:space="preserve">ith the </w:t>
      </w:r>
      <w:r w:rsidR="00361629" w:rsidRPr="00220B81">
        <w:rPr>
          <w:rFonts w:ascii="Times New Roman" w:hAnsi="Times New Roman" w:cs="Times New Roman"/>
          <w:sz w:val="24"/>
          <w:szCs w:val="24"/>
        </w:rPr>
        <w:t xml:space="preserve">contribution </w:t>
      </w:r>
      <w:r w:rsidR="0071114F" w:rsidRPr="00220B81">
        <w:rPr>
          <w:rFonts w:ascii="Times New Roman" w:hAnsi="Times New Roman" w:cs="Times New Roman"/>
          <w:sz w:val="24"/>
          <w:szCs w:val="24"/>
        </w:rPr>
        <w:t>of</w:t>
      </w:r>
      <w:r w:rsidR="00361629" w:rsidRPr="00220B81">
        <w:rPr>
          <w:rFonts w:ascii="Times New Roman" w:hAnsi="Times New Roman" w:cs="Times New Roman"/>
          <w:sz w:val="24"/>
          <w:szCs w:val="24"/>
        </w:rPr>
        <w:t xml:space="preserve"> British public</w:t>
      </w:r>
      <w:r w:rsidR="0071114F" w:rsidRPr="00220B81">
        <w:rPr>
          <w:rFonts w:ascii="Times New Roman" w:hAnsi="Times New Roman" w:cs="Times New Roman"/>
          <w:sz w:val="24"/>
          <w:szCs w:val="24"/>
        </w:rPr>
        <w:t>, they began raising money in England, creating the Bosnian and Herzegovinian Fugitives’ Orphan Relief Fu</w:t>
      </w:r>
      <w:r w:rsidR="00F2343B" w:rsidRPr="00220B81">
        <w:rPr>
          <w:rFonts w:ascii="Times New Roman" w:hAnsi="Times New Roman" w:cs="Times New Roman"/>
          <w:sz w:val="24"/>
          <w:szCs w:val="24"/>
        </w:rPr>
        <w:t xml:space="preserve">nd and </w:t>
      </w:r>
      <w:r w:rsidR="008B62A1" w:rsidRPr="00220B81">
        <w:rPr>
          <w:rFonts w:ascii="Times New Roman" w:hAnsi="Times New Roman" w:cs="Times New Roman"/>
          <w:sz w:val="24"/>
          <w:szCs w:val="24"/>
        </w:rPr>
        <w:t xml:space="preserve">also </w:t>
      </w:r>
      <w:r w:rsidR="00F2343B" w:rsidRPr="00220B81">
        <w:rPr>
          <w:rFonts w:ascii="Times New Roman" w:hAnsi="Times New Roman" w:cs="Times New Roman"/>
          <w:sz w:val="24"/>
          <w:szCs w:val="24"/>
        </w:rPr>
        <w:t xml:space="preserve">appealing for funds in </w:t>
      </w:r>
      <w:r w:rsidR="00F2343B" w:rsidRPr="00220B81">
        <w:rPr>
          <w:rFonts w:ascii="Times New Roman" w:hAnsi="Times New Roman" w:cs="Times New Roman"/>
          <w:i/>
          <w:sz w:val="24"/>
          <w:szCs w:val="24"/>
        </w:rPr>
        <w:t>the Times</w:t>
      </w:r>
      <w:r w:rsidR="00F2343B" w:rsidRPr="00220B81">
        <w:rPr>
          <w:rFonts w:ascii="Times New Roman" w:hAnsi="Times New Roman" w:cs="Times New Roman"/>
          <w:sz w:val="24"/>
          <w:szCs w:val="24"/>
        </w:rPr>
        <w:t>.</w:t>
      </w:r>
      <w:r w:rsidR="0071114F" w:rsidRPr="00220B81">
        <w:rPr>
          <w:rFonts w:ascii="Times New Roman" w:hAnsi="Times New Roman" w:cs="Times New Roman"/>
          <w:sz w:val="24"/>
          <w:szCs w:val="24"/>
        </w:rPr>
        <w:t xml:space="preserve"> </w:t>
      </w:r>
    </w:p>
    <w:p w:rsidR="000F0695" w:rsidRPr="00220B81" w:rsidRDefault="00F9283F" w:rsidP="00E42547">
      <w:pPr>
        <w:spacing w:line="300" w:lineRule="auto"/>
        <w:jc w:val="both"/>
        <w:rPr>
          <w:rFonts w:ascii="Times New Roman" w:hAnsi="Times New Roman" w:cs="Times New Roman"/>
          <w:sz w:val="24"/>
          <w:szCs w:val="24"/>
        </w:rPr>
      </w:pPr>
      <w:r w:rsidRPr="00220B81">
        <w:rPr>
          <w:rFonts w:ascii="Times New Roman" w:hAnsi="Times New Roman" w:cs="Times New Roman"/>
          <w:sz w:val="24"/>
          <w:szCs w:val="24"/>
        </w:rPr>
        <w:t xml:space="preserve">The values of these two travellers impressed masses in Victorian Britain. Standing strong in a foreign state </w:t>
      </w:r>
      <w:r w:rsidR="00361629" w:rsidRPr="00220B81">
        <w:rPr>
          <w:rFonts w:ascii="Times New Roman" w:hAnsi="Times New Roman" w:cs="Times New Roman"/>
          <w:sz w:val="24"/>
          <w:szCs w:val="24"/>
        </w:rPr>
        <w:t xml:space="preserve">and not being a member of any political organisation, and being fearless and brave women, Mackenzie and Irby were the representatives of the humanitarian </w:t>
      </w:r>
      <w:r w:rsidR="00E42547" w:rsidRPr="00220B81">
        <w:rPr>
          <w:rFonts w:ascii="Times New Roman" w:hAnsi="Times New Roman" w:cs="Times New Roman"/>
          <w:sz w:val="24"/>
          <w:szCs w:val="24"/>
        </w:rPr>
        <w:t xml:space="preserve">English </w:t>
      </w:r>
      <w:r w:rsidR="00361629" w:rsidRPr="00220B81">
        <w:rPr>
          <w:rFonts w:ascii="Times New Roman" w:hAnsi="Times New Roman" w:cs="Times New Roman"/>
          <w:sz w:val="24"/>
          <w:szCs w:val="24"/>
        </w:rPr>
        <w:t>nation</w:t>
      </w:r>
      <w:r w:rsidRPr="00220B81">
        <w:rPr>
          <w:rFonts w:ascii="Times New Roman" w:hAnsi="Times New Roman" w:cs="Times New Roman"/>
          <w:sz w:val="24"/>
          <w:szCs w:val="24"/>
        </w:rPr>
        <w:t xml:space="preserve"> abroad</w:t>
      </w:r>
      <w:r w:rsidR="00361629" w:rsidRPr="00220B81">
        <w:rPr>
          <w:rFonts w:ascii="Times New Roman" w:hAnsi="Times New Roman" w:cs="Times New Roman"/>
          <w:sz w:val="24"/>
          <w:szCs w:val="24"/>
        </w:rPr>
        <w:t>.</w:t>
      </w:r>
      <w:r w:rsidR="008B62A1" w:rsidRPr="00220B81">
        <w:rPr>
          <w:rFonts w:ascii="Times New Roman" w:hAnsi="Times New Roman" w:cs="Times New Roman"/>
          <w:sz w:val="24"/>
          <w:szCs w:val="24"/>
        </w:rPr>
        <w:t xml:space="preserve"> This </w:t>
      </w:r>
      <w:r w:rsidR="00052C44" w:rsidRPr="00220B81">
        <w:rPr>
          <w:rFonts w:ascii="Times New Roman" w:hAnsi="Times New Roman" w:cs="Times New Roman"/>
          <w:sz w:val="24"/>
          <w:szCs w:val="24"/>
        </w:rPr>
        <w:t>paper</w:t>
      </w:r>
      <w:r w:rsidR="00975DC1" w:rsidRPr="00220B81">
        <w:rPr>
          <w:rFonts w:ascii="Times New Roman" w:hAnsi="Times New Roman" w:cs="Times New Roman"/>
          <w:sz w:val="24"/>
          <w:szCs w:val="24"/>
        </w:rPr>
        <w:t xml:space="preserve"> aims to give an account of</w:t>
      </w:r>
      <w:r w:rsidR="00052C44" w:rsidRPr="00220B81">
        <w:rPr>
          <w:rFonts w:ascii="Times New Roman" w:hAnsi="Times New Roman" w:cs="Times New Roman"/>
          <w:sz w:val="24"/>
          <w:szCs w:val="24"/>
        </w:rPr>
        <w:t xml:space="preserve"> the representation of Ottoman Balkans from the lens of Miss Irby and Mrs Mackenzie’s </w:t>
      </w:r>
      <w:r w:rsidR="00E42547" w:rsidRPr="00220B81">
        <w:rPr>
          <w:rFonts w:ascii="Times New Roman" w:hAnsi="Times New Roman" w:cs="Times New Roman"/>
          <w:sz w:val="24"/>
          <w:szCs w:val="24"/>
        </w:rPr>
        <w:t>collection</w:t>
      </w:r>
      <w:r w:rsidR="00975DC1" w:rsidRPr="00220B81">
        <w:rPr>
          <w:rFonts w:ascii="Times New Roman" w:hAnsi="Times New Roman" w:cs="Times New Roman"/>
          <w:sz w:val="24"/>
          <w:szCs w:val="24"/>
        </w:rPr>
        <w:t>.</w:t>
      </w:r>
      <w:r w:rsidR="00AC67C0" w:rsidRPr="00220B81">
        <w:rPr>
          <w:rFonts w:ascii="Times New Roman" w:hAnsi="Times New Roman" w:cs="Times New Roman"/>
          <w:sz w:val="24"/>
          <w:szCs w:val="24"/>
        </w:rPr>
        <w:t xml:space="preserve"> What was the motivation behind </w:t>
      </w:r>
      <w:r w:rsidR="00E57D8F" w:rsidRPr="00220B81">
        <w:rPr>
          <w:rFonts w:ascii="Times New Roman" w:hAnsi="Times New Roman" w:cs="Times New Roman"/>
          <w:sz w:val="24"/>
          <w:szCs w:val="24"/>
        </w:rPr>
        <w:t xml:space="preserve">their exploration and </w:t>
      </w:r>
      <w:r w:rsidRPr="00220B81">
        <w:rPr>
          <w:rFonts w:ascii="Times New Roman" w:hAnsi="Times New Roman" w:cs="Times New Roman"/>
          <w:sz w:val="24"/>
          <w:szCs w:val="24"/>
        </w:rPr>
        <w:t>inspiration</w:t>
      </w:r>
      <w:r w:rsidR="00E57D8F" w:rsidRPr="00220B81">
        <w:rPr>
          <w:rFonts w:ascii="Times New Roman" w:hAnsi="Times New Roman" w:cs="Times New Roman"/>
          <w:sz w:val="24"/>
          <w:szCs w:val="24"/>
        </w:rPr>
        <w:t xml:space="preserve"> of the Ottoman Balkans? What were their acts and </w:t>
      </w:r>
      <w:r w:rsidR="00E42547" w:rsidRPr="00220B81">
        <w:rPr>
          <w:rFonts w:ascii="Times New Roman" w:hAnsi="Times New Roman" w:cs="Times New Roman"/>
          <w:sz w:val="24"/>
          <w:szCs w:val="24"/>
        </w:rPr>
        <w:t xml:space="preserve">why they choose Ottoman Balkans for their </w:t>
      </w:r>
      <w:r w:rsidR="00E57D8F" w:rsidRPr="00220B81">
        <w:rPr>
          <w:rFonts w:ascii="Times New Roman" w:hAnsi="Times New Roman" w:cs="Times New Roman"/>
          <w:sz w:val="24"/>
          <w:szCs w:val="24"/>
        </w:rPr>
        <w:t>charity work? This study</w:t>
      </w:r>
      <w:r w:rsidR="00975DC1" w:rsidRPr="00220B81">
        <w:rPr>
          <w:rFonts w:ascii="Times New Roman" w:hAnsi="Times New Roman" w:cs="Times New Roman"/>
          <w:sz w:val="24"/>
          <w:szCs w:val="24"/>
        </w:rPr>
        <w:t xml:space="preserve"> will also argue in what ways </w:t>
      </w:r>
      <w:r w:rsidR="00317BC6">
        <w:rPr>
          <w:rFonts w:ascii="Times New Roman" w:hAnsi="Times New Roman" w:cs="Times New Roman"/>
          <w:sz w:val="24"/>
          <w:szCs w:val="24"/>
        </w:rPr>
        <w:t xml:space="preserve">these activities affected </w:t>
      </w:r>
      <w:r w:rsidR="00975DC1" w:rsidRPr="00220B81">
        <w:rPr>
          <w:rFonts w:ascii="Times New Roman" w:hAnsi="Times New Roman" w:cs="Times New Roman"/>
          <w:sz w:val="24"/>
          <w:szCs w:val="24"/>
        </w:rPr>
        <w:t>British public opinion</w:t>
      </w:r>
      <w:r w:rsidR="00AC67C0" w:rsidRPr="00220B81">
        <w:rPr>
          <w:rFonts w:ascii="Times New Roman" w:hAnsi="Times New Roman" w:cs="Times New Roman"/>
          <w:sz w:val="24"/>
          <w:szCs w:val="24"/>
        </w:rPr>
        <w:t xml:space="preserve"> </w:t>
      </w:r>
      <w:r w:rsidR="00317BC6">
        <w:rPr>
          <w:rFonts w:ascii="Times New Roman" w:hAnsi="Times New Roman" w:cs="Times New Roman"/>
          <w:sz w:val="24"/>
          <w:szCs w:val="24"/>
        </w:rPr>
        <w:t xml:space="preserve">towards the Ottoman Rule </w:t>
      </w:r>
      <w:r w:rsidR="00AC67C0" w:rsidRPr="00220B81">
        <w:rPr>
          <w:rFonts w:ascii="Times New Roman" w:hAnsi="Times New Roman" w:cs="Times New Roman"/>
          <w:sz w:val="24"/>
          <w:szCs w:val="24"/>
        </w:rPr>
        <w:t xml:space="preserve">as well as </w:t>
      </w:r>
      <w:r w:rsidR="00E42547" w:rsidRPr="00220B81">
        <w:rPr>
          <w:rFonts w:ascii="Times New Roman" w:hAnsi="Times New Roman" w:cs="Times New Roman"/>
          <w:sz w:val="24"/>
          <w:szCs w:val="24"/>
        </w:rPr>
        <w:t xml:space="preserve">their connection with </w:t>
      </w:r>
      <w:r w:rsidR="00AC67C0" w:rsidRPr="00220B81">
        <w:rPr>
          <w:rFonts w:ascii="Times New Roman" w:hAnsi="Times New Roman" w:cs="Times New Roman"/>
          <w:sz w:val="24"/>
          <w:szCs w:val="24"/>
        </w:rPr>
        <w:t>British</w:t>
      </w:r>
      <w:r w:rsidR="00975DC1" w:rsidRPr="00220B81">
        <w:rPr>
          <w:rFonts w:ascii="Times New Roman" w:hAnsi="Times New Roman" w:cs="Times New Roman"/>
          <w:sz w:val="24"/>
          <w:szCs w:val="24"/>
        </w:rPr>
        <w:t xml:space="preserve"> policy</w:t>
      </w:r>
      <w:r w:rsidR="00AC67C0" w:rsidRPr="00220B81">
        <w:rPr>
          <w:rFonts w:ascii="Times New Roman" w:hAnsi="Times New Roman" w:cs="Times New Roman"/>
          <w:sz w:val="24"/>
          <w:szCs w:val="24"/>
        </w:rPr>
        <w:t xml:space="preserve">-makers and government officials. </w:t>
      </w:r>
      <w:r w:rsidR="00975DC1" w:rsidRPr="00220B81">
        <w:rPr>
          <w:rFonts w:ascii="Times New Roman" w:hAnsi="Times New Roman" w:cs="Times New Roman"/>
          <w:sz w:val="24"/>
          <w:szCs w:val="24"/>
        </w:rPr>
        <w:t xml:space="preserve"> </w:t>
      </w:r>
    </w:p>
    <w:p w:rsidR="00E42547" w:rsidRPr="00220B81" w:rsidRDefault="00E42547" w:rsidP="00E42547">
      <w:pPr>
        <w:spacing w:line="300" w:lineRule="auto"/>
        <w:jc w:val="both"/>
        <w:rPr>
          <w:rFonts w:ascii="Times New Roman" w:hAnsi="Times New Roman" w:cs="Times New Roman"/>
          <w:sz w:val="24"/>
          <w:szCs w:val="24"/>
        </w:rPr>
      </w:pPr>
    </w:p>
    <w:p w:rsidR="00E42547" w:rsidRPr="00220B81" w:rsidRDefault="00E42547" w:rsidP="00E42547">
      <w:pPr>
        <w:spacing w:line="300" w:lineRule="auto"/>
        <w:jc w:val="both"/>
        <w:rPr>
          <w:rFonts w:ascii="Times New Roman" w:hAnsi="Times New Roman" w:cs="Times New Roman"/>
          <w:sz w:val="24"/>
          <w:szCs w:val="24"/>
        </w:rPr>
      </w:pPr>
      <w:r w:rsidRPr="00220B81">
        <w:rPr>
          <w:rFonts w:ascii="Times New Roman" w:hAnsi="Times New Roman" w:cs="Times New Roman"/>
          <w:b/>
          <w:sz w:val="24"/>
          <w:szCs w:val="24"/>
        </w:rPr>
        <w:t>Keywords:</w:t>
      </w:r>
      <w:r w:rsidRPr="00220B81">
        <w:rPr>
          <w:rFonts w:ascii="Times New Roman" w:hAnsi="Times New Roman" w:cs="Times New Roman"/>
          <w:sz w:val="24"/>
          <w:szCs w:val="24"/>
        </w:rPr>
        <w:t xml:space="preserve"> Miss Irby and Mrs Mackenzie; Victorian public opinion; Ottoman Balkans </w:t>
      </w:r>
    </w:p>
    <w:p w:rsidR="000F0695" w:rsidRDefault="000F0695"/>
    <w:p w:rsidR="006C6299" w:rsidRDefault="006C6299"/>
    <w:p w:rsidR="00220B81" w:rsidRDefault="00220B81"/>
    <w:p w:rsidR="006C6299" w:rsidRDefault="006C6299"/>
    <w:p w:rsidR="00220B81" w:rsidRDefault="00220B81" w:rsidP="00220B81">
      <w:pPr>
        <w:jc w:val="center"/>
        <w:rPr>
          <w:rFonts w:ascii="Times New Roman" w:hAnsi="Times New Roman" w:cs="Times New Roman"/>
          <w:b/>
          <w:sz w:val="28"/>
          <w:szCs w:val="28"/>
        </w:rPr>
      </w:pPr>
    </w:p>
    <w:p w:rsidR="00220B81" w:rsidRPr="00AF5541" w:rsidRDefault="00220B81" w:rsidP="00220B81">
      <w:pPr>
        <w:jc w:val="center"/>
        <w:rPr>
          <w:rFonts w:ascii="Times New Roman" w:hAnsi="Times New Roman" w:cs="Times New Roman"/>
          <w:b/>
          <w:i/>
          <w:sz w:val="28"/>
          <w:szCs w:val="28"/>
        </w:rPr>
      </w:pPr>
      <w:proofErr w:type="spellStart"/>
      <w:r w:rsidRPr="00AF5541">
        <w:rPr>
          <w:rFonts w:ascii="Times New Roman" w:hAnsi="Times New Roman" w:cs="Times New Roman"/>
          <w:b/>
          <w:i/>
          <w:sz w:val="28"/>
          <w:szCs w:val="28"/>
        </w:rPr>
        <w:t>Osmanlı</w:t>
      </w:r>
      <w:proofErr w:type="spellEnd"/>
      <w:r w:rsidRPr="00AF5541">
        <w:rPr>
          <w:rFonts w:ascii="Times New Roman" w:hAnsi="Times New Roman" w:cs="Times New Roman"/>
          <w:b/>
          <w:i/>
          <w:sz w:val="28"/>
          <w:szCs w:val="28"/>
        </w:rPr>
        <w:t xml:space="preserve"> </w:t>
      </w:r>
      <w:proofErr w:type="spellStart"/>
      <w:r w:rsidRPr="00AF5541">
        <w:rPr>
          <w:rFonts w:ascii="Times New Roman" w:hAnsi="Times New Roman" w:cs="Times New Roman"/>
          <w:b/>
          <w:i/>
          <w:sz w:val="28"/>
          <w:szCs w:val="28"/>
        </w:rPr>
        <w:t>Balkanlarından</w:t>
      </w:r>
      <w:proofErr w:type="spellEnd"/>
      <w:r w:rsidRPr="00AF5541">
        <w:rPr>
          <w:rFonts w:ascii="Times New Roman" w:hAnsi="Times New Roman" w:cs="Times New Roman"/>
          <w:b/>
          <w:i/>
          <w:sz w:val="28"/>
          <w:szCs w:val="28"/>
        </w:rPr>
        <w:t xml:space="preserve"> </w:t>
      </w:r>
      <w:proofErr w:type="spellStart"/>
      <w:r w:rsidRPr="00AF5541">
        <w:rPr>
          <w:rFonts w:ascii="Times New Roman" w:hAnsi="Times New Roman" w:cs="Times New Roman"/>
          <w:b/>
          <w:i/>
          <w:sz w:val="28"/>
          <w:szCs w:val="28"/>
        </w:rPr>
        <w:t>İngiliz</w:t>
      </w:r>
      <w:proofErr w:type="spellEnd"/>
      <w:r w:rsidRPr="00AF5541">
        <w:rPr>
          <w:rFonts w:ascii="Times New Roman" w:hAnsi="Times New Roman" w:cs="Times New Roman"/>
          <w:b/>
          <w:i/>
          <w:sz w:val="28"/>
          <w:szCs w:val="28"/>
        </w:rPr>
        <w:t xml:space="preserve"> Kadın </w:t>
      </w:r>
      <w:proofErr w:type="spellStart"/>
      <w:r w:rsidRPr="00AF5541">
        <w:rPr>
          <w:rFonts w:ascii="Times New Roman" w:hAnsi="Times New Roman" w:cs="Times New Roman"/>
          <w:b/>
          <w:i/>
          <w:sz w:val="28"/>
          <w:szCs w:val="28"/>
        </w:rPr>
        <w:t>Portreleri</w:t>
      </w:r>
      <w:proofErr w:type="spellEnd"/>
      <w:r w:rsidRPr="00AF5541">
        <w:rPr>
          <w:rFonts w:ascii="Times New Roman" w:hAnsi="Times New Roman" w:cs="Times New Roman"/>
          <w:b/>
          <w:i/>
          <w:sz w:val="28"/>
          <w:szCs w:val="28"/>
        </w:rPr>
        <w:t>:</w:t>
      </w:r>
    </w:p>
    <w:p w:rsidR="006C6299" w:rsidRPr="00AF5541" w:rsidRDefault="00220B81" w:rsidP="00220B81">
      <w:pPr>
        <w:jc w:val="center"/>
        <w:rPr>
          <w:rFonts w:ascii="Times New Roman" w:hAnsi="Times New Roman" w:cs="Times New Roman"/>
          <w:b/>
          <w:i/>
          <w:sz w:val="28"/>
          <w:szCs w:val="28"/>
        </w:rPr>
      </w:pPr>
      <w:r w:rsidRPr="00AF5541">
        <w:rPr>
          <w:rFonts w:ascii="Times New Roman" w:hAnsi="Times New Roman" w:cs="Times New Roman"/>
          <w:b/>
          <w:i/>
          <w:sz w:val="28"/>
          <w:szCs w:val="28"/>
        </w:rPr>
        <w:t xml:space="preserve">Bayan Irby </w:t>
      </w:r>
      <w:proofErr w:type="spellStart"/>
      <w:r w:rsidRPr="00AF5541">
        <w:rPr>
          <w:rFonts w:ascii="Times New Roman" w:hAnsi="Times New Roman" w:cs="Times New Roman"/>
          <w:b/>
          <w:i/>
          <w:sz w:val="28"/>
          <w:szCs w:val="28"/>
        </w:rPr>
        <w:t>ve</w:t>
      </w:r>
      <w:proofErr w:type="spellEnd"/>
      <w:r w:rsidRPr="00AF5541">
        <w:rPr>
          <w:rFonts w:ascii="Times New Roman" w:hAnsi="Times New Roman" w:cs="Times New Roman"/>
          <w:b/>
          <w:i/>
          <w:sz w:val="28"/>
          <w:szCs w:val="28"/>
        </w:rPr>
        <w:t xml:space="preserve"> Bayan Mackenzie</w:t>
      </w:r>
    </w:p>
    <w:p w:rsidR="00220B81" w:rsidRPr="00AF5541" w:rsidRDefault="00220B81" w:rsidP="00220B81">
      <w:pPr>
        <w:jc w:val="center"/>
        <w:rPr>
          <w:rFonts w:ascii="Times New Roman" w:hAnsi="Times New Roman" w:cs="Times New Roman"/>
          <w:b/>
          <w:i/>
          <w:sz w:val="20"/>
          <w:szCs w:val="20"/>
        </w:rPr>
      </w:pPr>
      <w:proofErr w:type="spellStart"/>
      <w:r w:rsidRPr="00AF5541">
        <w:rPr>
          <w:rFonts w:ascii="Times New Roman" w:hAnsi="Times New Roman" w:cs="Times New Roman"/>
          <w:b/>
          <w:i/>
          <w:sz w:val="20"/>
          <w:szCs w:val="20"/>
        </w:rPr>
        <w:t>Dr.</w:t>
      </w:r>
      <w:proofErr w:type="spellEnd"/>
      <w:r w:rsidR="00AF5541">
        <w:rPr>
          <w:rFonts w:ascii="Times New Roman" w:hAnsi="Times New Roman" w:cs="Times New Roman"/>
          <w:b/>
          <w:i/>
          <w:sz w:val="20"/>
          <w:szCs w:val="20"/>
        </w:rPr>
        <w:t xml:space="preserve"> </w:t>
      </w:r>
      <w:proofErr w:type="spellStart"/>
      <w:r w:rsidR="00AF5541">
        <w:rPr>
          <w:rFonts w:ascii="Times New Roman" w:hAnsi="Times New Roman" w:cs="Times New Roman"/>
          <w:b/>
          <w:i/>
          <w:sz w:val="20"/>
          <w:szCs w:val="20"/>
        </w:rPr>
        <w:t>Öğ</w:t>
      </w:r>
      <w:r w:rsidRPr="00AF5541">
        <w:rPr>
          <w:rFonts w:ascii="Times New Roman" w:hAnsi="Times New Roman" w:cs="Times New Roman"/>
          <w:b/>
          <w:i/>
          <w:sz w:val="20"/>
          <w:szCs w:val="20"/>
        </w:rPr>
        <w:t>r.Üyesi</w:t>
      </w:r>
      <w:proofErr w:type="spellEnd"/>
      <w:r w:rsidRPr="00AF5541">
        <w:rPr>
          <w:rFonts w:ascii="Times New Roman" w:hAnsi="Times New Roman" w:cs="Times New Roman"/>
          <w:b/>
          <w:i/>
          <w:sz w:val="20"/>
          <w:szCs w:val="20"/>
        </w:rPr>
        <w:t xml:space="preserve"> </w:t>
      </w:r>
      <w:proofErr w:type="spellStart"/>
      <w:r w:rsidRPr="00AF5541">
        <w:rPr>
          <w:rFonts w:ascii="Times New Roman" w:hAnsi="Times New Roman" w:cs="Times New Roman"/>
          <w:b/>
          <w:i/>
          <w:sz w:val="20"/>
          <w:szCs w:val="20"/>
        </w:rPr>
        <w:t>F.Begüm</w:t>
      </w:r>
      <w:proofErr w:type="spellEnd"/>
      <w:r w:rsidRPr="00AF5541">
        <w:rPr>
          <w:rFonts w:ascii="Times New Roman" w:hAnsi="Times New Roman" w:cs="Times New Roman"/>
          <w:b/>
          <w:i/>
          <w:sz w:val="20"/>
          <w:szCs w:val="20"/>
        </w:rPr>
        <w:t xml:space="preserve"> </w:t>
      </w:r>
      <w:proofErr w:type="spellStart"/>
      <w:r w:rsidRPr="00AF5541">
        <w:rPr>
          <w:rFonts w:ascii="Times New Roman" w:hAnsi="Times New Roman" w:cs="Times New Roman"/>
          <w:b/>
          <w:i/>
          <w:sz w:val="20"/>
          <w:szCs w:val="20"/>
        </w:rPr>
        <w:t>Yıldızeli</w:t>
      </w:r>
      <w:proofErr w:type="spellEnd"/>
      <w:r w:rsidRPr="00AF5541">
        <w:rPr>
          <w:rFonts w:ascii="Times New Roman" w:hAnsi="Times New Roman" w:cs="Times New Roman"/>
          <w:b/>
          <w:i/>
          <w:sz w:val="20"/>
          <w:szCs w:val="20"/>
        </w:rPr>
        <w:t xml:space="preserve">, </w:t>
      </w:r>
      <w:proofErr w:type="spellStart"/>
      <w:r w:rsidRPr="00AF5541">
        <w:rPr>
          <w:rFonts w:ascii="Times New Roman" w:hAnsi="Times New Roman" w:cs="Times New Roman"/>
          <w:b/>
          <w:i/>
          <w:sz w:val="20"/>
          <w:szCs w:val="20"/>
        </w:rPr>
        <w:t>Bilecik</w:t>
      </w:r>
      <w:proofErr w:type="spellEnd"/>
      <w:r w:rsidRPr="00AF5541">
        <w:rPr>
          <w:rFonts w:ascii="Times New Roman" w:hAnsi="Times New Roman" w:cs="Times New Roman"/>
          <w:b/>
          <w:i/>
          <w:sz w:val="20"/>
          <w:szCs w:val="20"/>
        </w:rPr>
        <w:t xml:space="preserve"> </w:t>
      </w:r>
      <w:proofErr w:type="spellStart"/>
      <w:r w:rsidRPr="00AF5541">
        <w:rPr>
          <w:rFonts w:ascii="Times New Roman" w:hAnsi="Times New Roman" w:cs="Times New Roman"/>
          <w:b/>
          <w:i/>
          <w:sz w:val="20"/>
          <w:szCs w:val="20"/>
        </w:rPr>
        <w:t>Seyh</w:t>
      </w:r>
      <w:proofErr w:type="spellEnd"/>
      <w:r w:rsidRPr="00AF5541">
        <w:rPr>
          <w:rFonts w:ascii="Times New Roman" w:hAnsi="Times New Roman" w:cs="Times New Roman"/>
          <w:b/>
          <w:i/>
          <w:sz w:val="20"/>
          <w:szCs w:val="20"/>
        </w:rPr>
        <w:t xml:space="preserve"> </w:t>
      </w:r>
      <w:proofErr w:type="spellStart"/>
      <w:r w:rsidRPr="00AF5541">
        <w:rPr>
          <w:rFonts w:ascii="Times New Roman" w:hAnsi="Times New Roman" w:cs="Times New Roman"/>
          <w:b/>
          <w:i/>
          <w:sz w:val="20"/>
          <w:szCs w:val="20"/>
        </w:rPr>
        <w:t>Edebali</w:t>
      </w:r>
      <w:proofErr w:type="spellEnd"/>
      <w:r w:rsidRPr="00AF5541">
        <w:rPr>
          <w:rFonts w:ascii="Times New Roman" w:hAnsi="Times New Roman" w:cs="Times New Roman"/>
          <w:b/>
          <w:i/>
          <w:sz w:val="20"/>
          <w:szCs w:val="20"/>
        </w:rPr>
        <w:t xml:space="preserve"> </w:t>
      </w:r>
      <w:proofErr w:type="spellStart"/>
      <w:r w:rsidRPr="00AF5541">
        <w:rPr>
          <w:rFonts w:ascii="Times New Roman" w:hAnsi="Times New Roman" w:cs="Times New Roman"/>
          <w:b/>
          <w:i/>
          <w:sz w:val="20"/>
          <w:szCs w:val="20"/>
        </w:rPr>
        <w:t>Üniversitesi</w:t>
      </w:r>
      <w:proofErr w:type="spellEnd"/>
      <w:r w:rsidRPr="00AF5541">
        <w:rPr>
          <w:rFonts w:ascii="Times New Roman" w:hAnsi="Times New Roman" w:cs="Times New Roman"/>
          <w:b/>
          <w:i/>
          <w:sz w:val="20"/>
          <w:szCs w:val="20"/>
        </w:rPr>
        <w:t xml:space="preserve">, </w:t>
      </w:r>
      <w:hyperlink r:id="rId8" w:history="1">
        <w:r w:rsidR="00AF5541" w:rsidRPr="00AF5541">
          <w:rPr>
            <w:rStyle w:val="Kpr"/>
            <w:rFonts w:ascii="Times New Roman" w:hAnsi="Times New Roman" w:cs="Times New Roman"/>
            <w:b/>
            <w:i/>
            <w:sz w:val="20"/>
            <w:szCs w:val="20"/>
          </w:rPr>
          <w:t>begum.yildizeli@bilecik.edu.tr</w:t>
        </w:r>
      </w:hyperlink>
      <w:r w:rsidR="00AF5541" w:rsidRPr="00AF5541">
        <w:rPr>
          <w:rFonts w:ascii="Times New Roman" w:hAnsi="Times New Roman" w:cs="Times New Roman"/>
          <w:b/>
          <w:i/>
          <w:sz w:val="20"/>
          <w:szCs w:val="20"/>
        </w:rPr>
        <w:t xml:space="preserve"> </w:t>
      </w:r>
      <w:r w:rsidRPr="00AF5541">
        <w:rPr>
          <w:rFonts w:ascii="Times New Roman" w:hAnsi="Times New Roman" w:cs="Times New Roman"/>
          <w:b/>
          <w:i/>
          <w:sz w:val="20"/>
          <w:szCs w:val="20"/>
        </w:rPr>
        <w:t>, 05325902151</w:t>
      </w:r>
      <w:r w:rsidR="00EB4B16" w:rsidRPr="00EB4B16">
        <w:t xml:space="preserve"> </w:t>
      </w:r>
      <w:r w:rsidR="00EB4B16" w:rsidRPr="00EB4B16">
        <w:rPr>
          <w:rFonts w:ascii="Times New Roman" w:hAnsi="Times New Roman" w:cs="Times New Roman"/>
          <w:b/>
          <w:i/>
          <w:sz w:val="20"/>
          <w:szCs w:val="20"/>
        </w:rPr>
        <w:t>ORCID No: 0000-0001-6312-8405</w:t>
      </w:r>
    </w:p>
    <w:p w:rsidR="00220B81" w:rsidRPr="00220B81" w:rsidRDefault="00220B81" w:rsidP="00220B81">
      <w:pPr>
        <w:jc w:val="center"/>
        <w:rPr>
          <w:rFonts w:ascii="Times New Roman" w:hAnsi="Times New Roman" w:cs="Times New Roman"/>
          <w:b/>
          <w:sz w:val="28"/>
          <w:szCs w:val="28"/>
        </w:rPr>
      </w:pPr>
    </w:p>
    <w:p w:rsidR="006C6299" w:rsidRPr="00220B81" w:rsidRDefault="006C6299" w:rsidP="00220B81">
      <w:pPr>
        <w:spacing w:line="300" w:lineRule="auto"/>
        <w:jc w:val="both"/>
        <w:rPr>
          <w:rFonts w:ascii="Times New Roman" w:hAnsi="Times New Roman" w:cs="Times New Roman"/>
          <w:sz w:val="24"/>
          <w:szCs w:val="24"/>
        </w:rPr>
      </w:pPr>
      <w:proofErr w:type="spellStart"/>
      <w:proofErr w:type="gramStart"/>
      <w:r w:rsidRPr="00220B81">
        <w:rPr>
          <w:rFonts w:ascii="Times New Roman" w:hAnsi="Times New Roman" w:cs="Times New Roman"/>
          <w:sz w:val="24"/>
          <w:szCs w:val="24"/>
        </w:rPr>
        <w:t>İngilizlerin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Doğu'ya</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özellikle</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Osmanlı</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İmparatorluğu'nun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Hristiyan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tebaalarının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Müslüman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yönetimine</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olan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merakı</w:t>
      </w:r>
      <w:proofErr w:type="spellEnd"/>
      <w:r w:rsidRPr="00220B81">
        <w:rPr>
          <w:rFonts w:ascii="Times New Roman" w:hAnsi="Times New Roman" w:cs="Times New Roman"/>
          <w:sz w:val="24"/>
          <w:szCs w:val="24"/>
        </w:rPr>
        <w:t>, 19.</w:t>
      </w:r>
      <w:proofErr w:type="gramEnd"/>
      <w:r w:rsidRPr="00220B81">
        <w:rPr>
          <w:rFonts w:ascii="Times New Roman" w:hAnsi="Times New Roman" w:cs="Times New Roman"/>
          <w:sz w:val="24"/>
          <w:szCs w:val="24"/>
        </w:rPr>
        <w:t xml:space="preserve"> </w:t>
      </w:r>
      <w:proofErr w:type="spellStart"/>
      <w:proofErr w:type="gramStart"/>
      <w:r w:rsidRPr="00220B81">
        <w:rPr>
          <w:rFonts w:ascii="Times New Roman" w:hAnsi="Times New Roman" w:cs="Times New Roman"/>
          <w:sz w:val="24"/>
          <w:szCs w:val="24"/>
        </w:rPr>
        <w:t>yüzyılda</w:t>
      </w:r>
      <w:proofErr w:type="spellEnd"/>
      <w:proofErr w:type="gram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zirvedeydi</w:t>
      </w:r>
      <w:proofErr w:type="spellEnd"/>
      <w:r w:rsidRPr="00220B81">
        <w:rPr>
          <w:rFonts w:ascii="Times New Roman" w:hAnsi="Times New Roman" w:cs="Times New Roman"/>
          <w:sz w:val="24"/>
          <w:szCs w:val="24"/>
        </w:rPr>
        <w:t xml:space="preserve">. </w:t>
      </w:r>
      <w:proofErr w:type="gramStart"/>
      <w:r w:rsidRPr="00220B81">
        <w:rPr>
          <w:rFonts w:ascii="Times New Roman" w:hAnsi="Times New Roman" w:cs="Times New Roman"/>
          <w:sz w:val="24"/>
          <w:szCs w:val="24"/>
        </w:rPr>
        <w:t xml:space="preserve">Bu </w:t>
      </w:r>
      <w:proofErr w:type="spellStart"/>
      <w:r w:rsidRPr="00220B81">
        <w:rPr>
          <w:rFonts w:ascii="Times New Roman" w:hAnsi="Times New Roman" w:cs="Times New Roman"/>
          <w:sz w:val="24"/>
          <w:szCs w:val="24"/>
        </w:rPr>
        <w:t>dönemde</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pek</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çok</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İngiliz</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seyyahın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Osmanlı</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topraklarına</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geldiği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Osmanlı</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vilayetlerinden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gözlemlerine</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dayanarak</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çok</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sayıda</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dergi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broşür</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ve</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anı</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kitabını</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yayınladığı</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ve</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buna</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bağlı</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olarak</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İngiliz</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kamuoyunu</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ve</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söylemini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etkilediği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görülmektedir</w:t>
      </w:r>
      <w:proofErr w:type="spellEnd"/>
      <w:r w:rsidRPr="00220B81">
        <w:rPr>
          <w:rFonts w:ascii="Times New Roman" w:hAnsi="Times New Roman" w:cs="Times New Roman"/>
          <w:sz w:val="24"/>
          <w:szCs w:val="24"/>
        </w:rPr>
        <w:t>.</w:t>
      </w:r>
      <w:proofErr w:type="gramEnd"/>
      <w:r w:rsidRPr="00220B81">
        <w:rPr>
          <w:rFonts w:ascii="Times New Roman" w:hAnsi="Times New Roman" w:cs="Times New Roman"/>
          <w:sz w:val="24"/>
          <w:szCs w:val="24"/>
        </w:rPr>
        <w:t xml:space="preserve"> </w:t>
      </w:r>
      <w:proofErr w:type="spellStart"/>
      <w:proofErr w:type="gramStart"/>
      <w:r w:rsidRPr="00220B81">
        <w:rPr>
          <w:rFonts w:ascii="Times New Roman" w:hAnsi="Times New Roman" w:cs="Times New Roman"/>
          <w:sz w:val="24"/>
          <w:szCs w:val="24"/>
        </w:rPr>
        <w:t>Kırım</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Savaşı</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ve</w:t>
      </w:r>
      <w:proofErr w:type="spellEnd"/>
      <w:r w:rsidRPr="00220B81">
        <w:rPr>
          <w:rFonts w:ascii="Times New Roman" w:hAnsi="Times New Roman" w:cs="Times New Roman"/>
          <w:sz w:val="24"/>
          <w:szCs w:val="24"/>
        </w:rPr>
        <w:t xml:space="preserve"> Florence </w:t>
      </w:r>
      <w:proofErr w:type="spellStart"/>
      <w:r w:rsidRPr="00220B81">
        <w:rPr>
          <w:rFonts w:ascii="Times New Roman" w:hAnsi="Times New Roman" w:cs="Times New Roman"/>
          <w:sz w:val="24"/>
          <w:szCs w:val="24"/>
        </w:rPr>
        <w:t>Nightingale'in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kahramanlık</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hikayelerinde</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olduğu</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gibi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iki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gezgin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kadın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seyyah</w:t>
      </w:r>
      <w:proofErr w:type="spellEnd"/>
      <w:r w:rsidRPr="00220B81">
        <w:rPr>
          <w:rFonts w:ascii="Times New Roman" w:hAnsi="Times New Roman" w:cs="Times New Roman"/>
          <w:sz w:val="24"/>
          <w:szCs w:val="24"/>
        </w:rPr>
        <w:t xml:space="preserve">, Bayan Irby </w:t>
      </w:r>
      <w:proofErr w:type="spellStart"/>
      <w:r w:rsidRPr="00220B81">
        <w:rPr>
          <w:rFonts w:ascii="Times New Roman" w:hAnsi="Times New Roman" w:cs="Times New Roman"/>
          <w:sz w:val="24"/>
          <w:szCs w:val="24"/>
        </w:rPr>
        <w:t>ve</w:t>
      </w:r>
      <w:proofErr w:type="spellEnd"/>
      <w:r w:rsidRPr="00220B81">
        <w:rPr>
          <w:rFonts w:ascii="Times New Roman" w:hAnsi="Times New Roman" w:cs="Times New Roman"/>
          <w:sz w:val="24"/>
          <w:szCs w:val="24"/>
        </w:rPr>
        <w:t xml:space="preserve"> </w:t>
      </w:r>
      <w:r w:rsidR="00220B81" w:rsidRPr="00220B81">
        <w:rPr>
          <w:rFonts w:ascii="Times New Roman" w:hAnsi="Times New Roman" w:cs="Times New Roman"/>
          <w:sz w:val="24"/>
          <w:szCs w:val="24"/>
        </w:rPr>
        <w:t xml:space="preserve">Bayan </w:t>
      </w:r>
      <w:r w:rsidRPr="00220B81">
        <w:rPr>
          <w:rFonts w:ascii="Times New Roman" w:hAnsi="Times New Roman" w:cs="Times New Roman"/>
          <w:sz w:val="24"/>
          <w:szCs w:val="24"/>
        </w:rPr>
        <w:t xml:space="preserve">Mackenzie, Balkan </w:t>
      </w:r>
      <w:proofErr w:type="spellStart"/>
      <w:r w:rsidRPr="00220B81">
        <w:rPr>
          <w:rFonts w:ascii="Times New Roman" w:hAnsi="Times New Roman" w:cs="Times New Roman"/>
          <w:sz w:val="24"/>
          <w:szCs w:val="24"/>
        </w:rPr>
        <w:t>topraklarındaki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Hristiyanlarla</w:t>
      </w:r>
      <w:proofErr w:type="spellEnd"/>
      <w:r w:rsidRPr="00220B81">
        <w:rPr>
          <w:rFonts w:ascii="Times New Roman" w:hAnsi="Times New Roman" w:cs="Times New Roman"/>
          <w:sz w:val="24"/>
          <w:szCs w:val="24"/>
        </w:rPr>
        <w:t xml:space="preserve"> </w:t>
      </w:r>
      <w:proofErr w:type="spellStart"/>
      <w:r w:rsidR="0064733F" w:rsidRPr="00220B81">
        <w:rPr>
          <w:rFonts w:ascii="Times New Roman" w:hAnsi="Times New Roman" w:cs="Times New Roman"/>
          <w:sz w:val="24"/>
          <w:szCs w:val="24"/>
        </w:rPr>
        <w:t>ilgiliydiler</w:t>
      </w:r>
      <w:proofErr w:type="spellEnd"/>
      <w:r w:rsidRPr="00220B81">
        <w:rPr>
          <w:rFonts w:ascii="Times New Roman" w:hAnsi="Times New Roman" w:cs="Times New Roman"/>
          <w:sz w:val="24"/>
          <w:szCs w:val="24"/>
        </w:rPr>
        <w:t>.</w:t>
      </w:r>
      <w:proofErr w:type="gramEnd"/>
      <w:r w:rsidRPr="00220B81">
        <w:rPr>
          <w:rFonts w:ascii="Times New Roman" w:hAnsi="Times New Roman" w:cs="Times New Roman"/>
          <w:sz w:val="24"/>
          <w:szCs w:val="24"/>
        </w:rPr>
        <w:t xml:space="preserve"> 1867'de, </w:t>
      </w:r>
      <w:proofErr w:type="spellStart"/>
      <w:r w:rsidRPr="00220B81">
        <w:rPr>
          <w:rFonts w:ascii="Times New Roman" w:hAnsi="Times New Roman" w:cs="Times New Roman"/>
          <w:sz w:val="24"/>
          <w:szCs w:val="24"/>
        </w:rPr>
        <w:t>Osmanlı</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idaresi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altındaki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günlük</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yaşam</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kültür</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ve</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olayların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anlatımlarını</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içeren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Avrupa'da</w:t>
      </w:r>
      <w:proofErr w:type="spellEnd"/>
      <w:r w:rsidRPr="00220B81">
        <w:rPr>
          <w:rFonts w:ascii="Times New Roman" w:hAnsi="Times New Roman" w:cs="Times New Roman"/>
          <w:sz w:val="24"/>
          <w:szCs w:val="24"/>
        </w:rPr>
        <w:t xml:space="preserve"> </w:t>
      </w:r>
      <w:proofErr w:type="spellStart"/>
      <w:proofErr w:type="gramStart"/>
      <w:r w:rsidRPr="00220B81">
        <w:rPr>
          <w:rFonts w:ascii="Times New Roman" w:hAnsi="Times New Roman" w:cs="Times New Roman"/>
          <w:sz w:val="24"/>
          <w:szCs w:val="24"/>
        </w:rPr>
        <w:t>Türkiye'nin</w:t>
      </w:r>
      <w:proofErr w:type="spellEnd"/>
      <w:proofErr w:type="gramEnd"/>
      <w:r w:rsidRPr="00220B81">
        <w:rPr>
          <w:rFonts w:ascii="Times New Roman" w:hAnsi="Times New Roman" w:cs="Times New Roman"/>
          <w:sz w:val="24"/>
          <w:szCs w:val="24"/>
        </w:rPr>
        <w:t xml:space="preserve"> Slav </w:t>
      </w:r>
      <w:proofErr w:type="spellStart"/>
      <w:r w:rsidRPr="00220B81">
        <w:rPr>
          <w:rFonts w:ascii="Times New Roman" w:hAnsi="Times New Roman" w:cs="Times New Roman"/>
          <w:sz w:val="24"/>
          <w:szCs w:val="24"/>
        </w:rPr>
        <w:t>İll</w:t>
      </w:r>
      <w:r w:rsidR="0064733F" w:rsidRPr="00220B81">
        <w:rPr>
          <w:rFonts w:ascii="Times New Roman" w:hAnsi="Times New Roman" w:cs="Times New Roman"/>
          <w:sz w:val="24"/>
          <w:szCs w:val="24"/>
        </w:rPr>
        <w:t>erine</w:t>
      </w:r>
      <w:proofErr w:type="spellEnd"/>
      <w:r w:rsidR="0064733F" w:rsidRPr="00220B81">
        <w:rPr>
          <w:rFonts w:ascii="Times New Roman" w:hAnsi="Times New Roman" w:cs="Times New Roman"/>
          <w:sz w:val="24"/>
          <w:szCs w:val="24"/>
        </w:rPr>
        <w:t xml:space="preserve"> </w:t>
      </w:r>
      <w:proofErr w:type="spellStart"/>
      <w:r w:rsidR="0064733F" w:rsidRPr="00220B81">
        <w:rPr>
          <w:rFonts w:ascii="Times New Roman" w:hAnsi="Times New Roman" w:cs="Times New Roman"/>
          <w:sz w:val="24"/>
          <w:szCs w:val="24"/>
        </w:rPr>
        <w:t>Seyahatler</w:t>
      </w:r>
      <w:proofErr w:type="spellEnd"/>
      <w:r w:rsidR="0064733F" w:rsidRPr="00220B81">
        <w:rPr>
          <w:rFonts w:ascii="Times New Roman" w:hAnsi="Times New Roman" w:cs="Times New Roman"/>
          <w:sz w:val="24"/>
          <w:szCs w:val="24"/>
        </w:rPr>
        <w:t>’</w:t>
      </w:r>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başlıklı</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bir</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kitap</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yayınladılar</w:t>
      </w:r>
      <w:proofErr w:type="spellEnd"/>
      <w:r w:rsidRPr="00220B81">
        <w:rPr>
          <w:rFonts w:ascii="Times New Roman" w:hAnsi="Times New Roman" w:cs="Times New Roman"/>
          <w:sz w:val="24"/>
          <w:szCs w:val="24"/>
        </w:rPr>
        <w:t xml:space="preserve">. </w:t>
      </w:r>
      <w:proofErr w:type="spellStart"/>
      <w:proofErr w:type="gramStart"/>
      <w:r w:rsidRPr="00220B81">
        <w:rPr>
          <w:rFonts w:ascii="Times New Roman" w:hAnsi="Times New Roman" w:cs="Times New Roman"/>
          <w:sz w:val="24"/>
          <w:szCs w:val="24"/>
        </w:rPr>
        <w:t>Nightingale’in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tıbbi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yardım</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alanındaki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başarılarına</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ek</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olarak</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bu</w:t>
      </w:r>
      <w:proofErr w:type="spellEnd"/>
      <w:r w:rsidRPr="00220B81">
        <w:rPr>
          <w:rFonts w:ascii="Times New Roman" w:hAnsi="Times New Roman" w:cs="Times New Roman"/>
          <w:sz w:val="24"/>
          <w:szCs w:val="24"/>
        </w:rPr>
        <w:t xml:space="preserve"> </w:t>
      </w:r>
      <w:proofErr w:type="spellStart"/>
      <w:r w:rsidR="0064733F" w:rsidRPr="00220B81">
        <w:rPr>
          <w:rFonts w:ascii="Times New Roman" w:hAnsi="Times New Roman" w:cs="Times New Roman"/>
          <w:sz w:val="24"/>
          <w:szCs w:val="24"/>
        </w:rPr>
        <w:t>kadınların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çalışmaları</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esas</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olarak</w:t>
      </w:r>
      <w:proofErr w:type="spellEnd"/>
      <w:r w:rsidRPr="00220B81">
        <w:rPr>
          <w:rFonts w:ascii="Times New Roman" w:hAnsi="Times New Roman" w:cs="Times New Roman"/>
          <w:sz w:val="24"/>
          <w:szCs w:val="24"/>
        </w:rPr>
        <w:t xml:space="preserve"> </w:t>
      </w:r>
      <w:proofErr w:type="spellStart"/>
      <w:r w:rsidR="0064733F" w:rsidRPr="00220B81">
        <w:rPr>
          <w:rFonts w:ascii="Times New Roman" w:hAnsi="Times New Roman" w:cs="Times New Roman"/>
          <w:sz w:val="24"/>
          <w:szCs w:val="24"/>
        </w:rPr>
        <w:t>Hristiyan</w:t>
      </w:r>
      <w:proofErr w:type="spellEnd"/>
      <w:r w:rsidR="0064733F"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mülteci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çocukların</w:t>
      </w:r>
      <w:r w:rsidR="0064733F" w:rsidRPr="00220B81">
        <w:rPr>
          <w:rFonts w:ascii="Times New Roman" w:hAnsi="Times New Roman" w:cs="Times New Roman"/>
          <w:sz w:val="24"/>
          <w:szCs w:val="24"/>
        </w:rPr>
        <w:t>ın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eğitimine</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odaklanmıştı</w:t>
      </w:r>
      <w:proofErr w:type="spellEnd"/>
      <w:r w:rsidRPr="00220B81">
        <w:rPr>
          <w:rFonts w:ascii="Times New Roman" w:hAnsi="Times New Roman" w:cs="Times New Roman"/>
          <w:sz w:val="24"/>
          <w:szCs w:val="24"/>
        </w:rPr>
        <w:t>.</w:t>
      </w:r>
      <w:proofErr w:type="gram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İngiliz</w:t>
      </w:r>
      <w:proofErr w:type="spellEnd"/>
      <w:r w:rsidRPr="00220B81">
        <w:rPr>
          <w:rFonts w:ascii="Times New Roman" w:hAnsi="Times New Roman" w:cs="Times New Roman"/>
          <w:sz w:val="24"/>
          <w:szCs w:val="24"/>
        </w:rPr>
        <w:t xml:space="preserve"> </w:t>
      </w:r>
      <w:proofErr w:type="spellStart"/>
      <w:r w:rsidR="0064733F" w:rsidRPr="00220B81">
        <w:rPr>
          <w:rFonts w:ascii="Times New Roman" w:hAnsi="Times New Roman" w:cs="Times New Roman"/>
          <w:sz w:val="24"/>
          <w:szCs w:val="24"/>
        </w:rPr>
        <w:t>halkının</w:t>
      </w:r>
      <w:proofErr w:type="spellEnd"/>
      <w:r w:rsidR="0064733F" w:rsidRPr="00220B81">
        <w:rPr>
          <w:rFonts w:ascii="Times New Roman" w:hAnsi="Times New Roman" w:cs="Times New Roman"/>
          <w:sz w:val="24"/>
          <w:szCs w:val="24"/>
        </w:rPr>
        <w:t xml:space="preserve"> </w:t>
      </w:r>
      <w:r w:rsidRPr="00220B81">
        <w:rPr>
          <w:rFonts w:ascii="Times New Roman" w:hAnsi="Times New Roman" w:cs="Times New Roman"/>
          <w:sz w:val="24"/>
          <w:szCs w:val="24"/>
        </w:rPr>
        <w:t xml:space="preserve">da </w:t>
      </w:r>
      <w:proofErr w:type="spellStart"/>
      <w:r w:rsidRPr="00220B81">
        <w:rPr>
          <w:rFonts w:ascii="Times New Roman" w:hAnsi="Times New Roman" w:cs="Times New Roman"/>
          <w:sz w:val="24"/>
          <w:szCs w:val="24"/>
        </w:rPr>
        <w:t>katkısıyla</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İngiltere'de</w:t>
      </w:r>
      <w:proofErr w:type="spellEnd"/>
      <w:r w:rsidRPr="00220B81">
        <w:rPr>
          <w:rFonts w:ascii="Times New Roman" w:hAnsi="Times New Roman" w:cs="Times New Roman"/>
          <w:sz w:val="24"/>
          <w:szCs w:val="24"/>
        </w:rPr>
        <w:t xml:space="preserve"> </w:t>
      </w:r>
      <w:proofErr w:type="spellStart"/>
      <w:r w:rsidR="0064733F" w:rsidRPr="00220B81">
        <w:rPr>
          <w:rFonts w:ascii="Times New Roman" w:hAnsi="Times New Roman" w:cs="Times New Roman"/>
          <w:sz w:val="24"/>
          <w:szCs w:val="24"/>
        </w:rPr>
        <w:t>yardım</w:t>
      </w:r>
      <w:proofErr w:type="spellEnd"/>
      <w:r w:rsidR="0064733F" w:rsidRPr="00220B81">
        <w:rPr>
          <w:rFonts w:ascii="Times New Roman" w:hAnsi="Times New Roman" w:cs="Times New Roman"/>
          <w:sz w:val="24"/>
          <w:szCs w:val="24"/>
        </w:rPr>
        <w:t xml:space="preserve"> </w:t>
      </w:r>
      <w:proofErr w:type="spellStart"/>
      <w:r w:rsidR="0064733F" w:rsidRPr="00220B81">
        <w:rPr>
          <w:rFonts w:ascii="Times New Roman" w:hAnsi="Times New Roman" w:cs="Times New Roman"/>
          <w:sz w:val="24"/>
          <w:szCs w:val="24"/>
        </w:rPr>
        <w:t>kampanyaları</w:t>
      </w:r>
      <w:proofErr w:type="spellEnd"/>
      <w:r w:rsidR="0064733F" w:rsidRPr="00220B81">
        <w:rPr>
          <w:rFonts w:ascii="Times New Roman" w:hAnsi="Times New Roman" w:cs="Times New Roman"/>
          <w:sz w:val="24"/>
          <w:szCs w:val="24"/>
        </w:rPr>
        <w:t xml:space="preserve"> </w:t>
      </w:r>
      <w:proofErr w:type="spellStart"/>
      <w:r w:rsidR="0064733F" w:rsidRPr="00220B81">
        <w:rPr>
          <w:rFonts w:ascii="Times New Roman" w:hAnsi="Times New Roman" w:cs="Times New Roman"/>
          <w:sz w:val="24"/>
          <w:szCs w:val="24"/>
        </w:rPr>
        <w:t>düzenleyip</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Bosnalı</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ve</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Hersekli</w:t>
      </w:r>
      <w:proofErr w:type="spellEnd"/>
      <w:r w:rsidRPr="00220B81">
        <w:rPr>
          <w:rFonts w:ascii="Times New Roman" w:hAnsi="Times New Roman" w:cs="Times New Roman"/>
          <w:sz w:val="24"/>
          <w:szCs w:val="24"/>
        </w:rPr>
        <w:t xml:space="preserve"> </w:t>
      </w:r>
      <w:proofErr w:type="spellStart"/>
      <w:r w:rsidR="008B3628">
        <w:rPr>
          <w:rFonts w:ascii="Times New Roman" w:hAnsi="Times New Roman" w:cs="Times New Roman"/>
          <w:sz w:val="24"/>
          <w:szCs w:val="24"/>
        </w:rPr>
        <w:t>Yetimlerin</w:t>
      </w:r>
      <w:proofErr w:type="spellEnd"/>
      <w:r w:rsidR="008B3628">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Yetim</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Yardım</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F</w:t>
      </w:r>
      <w:r w:rsidR="00F37070">
        <w:rPr>
          <w:rFonts w:ascii="Times New Roman" w:hAnsi="Times New Roman" w:cs="Times New Roman"/>
          <w:sz w:val="24"/>
          <w:szCs w:val="24"/>
        </w:rPr>
        <w:t>onu'nu</w:t>
      </w:r>
      <w:proofErr w:type="spellEnd"/>
      <w:r w:rsidR="00F37070">
        <w:rPr>
          <w:rFonts w:ascii="Times New Roman" w:hAnsi="Times New Roman" w:cs="Times New Roman"/>
          <w:sz w:val="24"/>
          <w:szCs w:val="24"/>
        </w:rPr>
        <w:t xml:space="preserve"> </w:t>
      </w:r>
      <w:proofErr w:type="spellStart"/>
      <w:r w:rsidR="00F37070">
        <w:rPr>
          <w:rFonts w:ascii="Times New Roman" w:hAnsi="Times New Roman" w:cs="Times New Roman"/>
          <w:sz w:val="24"/>
          <w:szCs w:val="24"/>
        </w:rPr>
        <w:t>kurdular</w:t>
      </w:r>
      <w:proofErr w:type="spellEnd"/>
      <w:r w:rsidR="00F37070">
        <w:rPr>
          <w:rFonts w:ascii="Times New Roman" w:hAnsi="Times New Roman" w:cs="Times New Roman"/>
          <w:sz w:val="24"/>
          <w:szCs w:val="24"/>
        </w:rPr>
        <w:t xml:space="preserve"> </w:t>
      </w:r>
      <w:proofErr w:type="spellStart"/>
      <w:r w:rsidR="00F37070">
        <w:rPr>
          <w:rFonts w:ascii="Times New Roman" w:hAnsi="Times New Roman" w:cs="Times New Roman"/>
          <w:sz w:val="24"/>
          <w:szCs w:val="24"/>
        </w:rPr>
        <w:t>ve</w:t>
      </w:r>
      <w:proofErr w:type="spellEnd"/>
      <w:r w:rsidR="00F37070">
        <w:rPr>
          <w:rFonts w:ascii="Times New Roman" w:hAnsi="Times New Roman" w:cs="Times New Roman"/>
          <w:sz w:val="24"/>
          <w:szCs w:val="24"/>
        </w:rPr>
        <w:t xml:space="preserve"> </w:t>
      </w:r>
      <w:proofErr w:type="spellStart"/>
      <w:r w:rsidR="00F37070">
        <w:rPr>
          <w:rFonts w:ascii="Times New Roman" w:hAnsi="Times New Roman" w:cs="Times New Roman"/>
          <w:sz w:val="24"/>
          <w:szCs w:val="24"/>
        </w:rPr>
        <w:t>ayrıca</w:t>
      </w:r>
      <w:proofErr w:type="spellEnd"/>
      <w:r w:rsidR="00F37070">
        <w:rPr>
          <w:rFonts w:ascii="Times New Roman" w:hAnsi="Times New Roman" w:cs="Times New Roman"/>
          <w:sz w:val="24"/>
          <w:szCs w:val="24"/>
        </w:rPr>
        <w:t xml:space="preserve"> Times</w:t>
      </w:r>
      <w:r w:rsidR="0064733F" w:rsidRPr="00220B81">
        <w:rPr>
          <w:rFonts w:ascii="Times New Roman" w:hAnsi="Times New Roman" w:cs="Times New Roman"/>
          <w:sz w:val="24"/>
          <w:szCs w:val="24"/>
        </w:rPr>
        <w:t xml:space="preserve"> </w:t>
      </w:r>
      <w:proofErr w:type="spellStart"/>
      <w:r w:rsidR="0064733F" w:rsidRPr="00220B81">
        <w:rPr>
          <w:rFonts w:ascii="Times New Roman" w:hAnsi="Times New Roman" w:cs="Times New Roman"/>
          <w:sz w:val="24"/>
          <w:szCs w:val="24"/>
        </w:rPr>
        <w:t>gazetesinden</w:t>
      </w:r>
      <w:proofErr w:type="spellEnd"/>
      <w:r w:rsidR="0064733F" w:rsidRPr="00220B81">
        <w:rPr>
          <w:rFonts w:ascii="Times New Roman" w:hAnsi="Times New Roman" w:cs="Times New Roman"/>
          <w:sz w:val="24"/>
          <w:szCs w:val="24"/>
        </w:rPr>
        <w:t xml:space="preserve"> de </w:t>
      </w:r>
      <w:proofErr w:type="spellStart"/>
      <w:proofErr w:type="gramStart"/>
      <w:r w:rsidRPr="00220B81">
        <w:rPr>
          <w:rFonts w:ascii="Times New Roman" w:hAnsi="Times New Roman" w:cs="Times New Roman"/>
          <w:sz w:val="24"/>
          <w:szCs w:val="24"/>
        </w:rPr>
        <w:t>fon</w:t>
      </w:r>
      <w:proofErr w:type="spellEnd"/>
      <w:proofErr w:type="gram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talebinde</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bulundular</w:t>
      </w:r>
      <w:proofErr w:type="spellEnd"/>
      <w:r w:rsidRPr="00220B81">
        <w:rPr>
          <w:rFonts w:ascii="Times New Roman" w:hAnsi="Times New Roman" w:cs="Times New Roman"/>
          <w:sz w:val="24"/>
          <w:szCs w:val="24"/>
        </w:rPr>
        <w:t>.</w:t>
      </w:r>
    </w:p>
    <w:p w:rsidR="0064733F" w:rsidRPr="00220B81" w:rsidRDefault="00220B81" w:rsidP="00220B81">
      <w:pPr>
        <w:spacing w:line="300" w:lineRule="auto"/>
        <w:jc w:val="both"/>
        <w:rPr>
          <w:rFonts w:ascii="Times New Roman" w:hAnsi="Times New Roman" w:cs="Times New Roman"/>
          <w:sz w:val="24"/>
          <w:szCs w:val="24"/>
        </w:rPr>
      </w:pPr>
      <w:proofErr w:type="gramStart"/>
      <w:r w:rsidRPr="00220B81">
        <w:rPr>
          <w:rFonts w:ascii="Times New Roman" w:hAnsi="Times New Roman" w:cs="Times New Roman"/>
          <w:sz w:val="24"/>
          <w:szCs w:val="24"/>
        </w:rPr>
        <w:t xml:space="preserve">Bu </w:t>
      </w:r>
      <w:proofErr w:type="spellStart"/>
      <w:r w:rsidRPr="00220B81">
        <w:rPr>
          <w:rFonts w:ascii="Times New Roman" w:hAnsi="Times New Roman" w:cs="Times New Roman"/>
          <w:sz w:val="24"/>
          <w:szCs w:val="24"/>
        </w:rPr>
        <w:t>iki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seyyahın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değerleri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Viktorya</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dönemi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Britanya'sındaki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kitleleri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etkiledi</w:t>
      </w:r>
      <w:proofErr w:type="spellEnd"/>
      <w:r w:rsidRPr="00220B81">
        <w:rPr>
          <w:rFonts w:ascii="Times New Roman" w:hAnsi="Times New Roman" w:cs="Times New Roman"/>
          <w:sz w:val="24"/>
          <w:szCs w:val="24"/>
        </w:rPr>
        <w:t>.</w:t>
      </w:r>
      <w:proofErr w:type="gramEnd"/>
      <w:r w:rsidRPr="00220B81">
        <w:rPr>
          <w:rFonts w:ascii="Times New Roman" w:hAnsi="Times New Roman" w:cs="Times New Roman"/>
          <w:sz w:val="24"/>
          <w:szCs w:val="24"/>
        </w:rPr>
        <w:t xml:space="preserve"> </w:t>
      </w:r>
      <w:proofErr w:type="spellStart"/>
      <w:proofErr w:type="gramStart"/>
      <w:r w:rsidRPr="00220B81">
        <w:rPr>
          <w:rFonts w:ascii="Times New Roman" w:hAnsi="Times New Roman" w:cs="Times New Roman"/>
          <w:sz w:val="24"/>
          <w:szCs w:val="24"/>
        </w:rPr>
        <w:t>Yabancı</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bir</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devlette</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güçlü</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duran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ve</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herhangi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bir</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siyasi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örgütün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üyesi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olmayan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korkusuz</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ve</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cesur</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kadınlar</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olan</w:t>
      </w:r>
      <w:proofErr w:type="spellEnd"/>
      <w:r w:rsidRPr="00220B81">
        <w:rPr>
          <w:rFonts w:ascii="Times New Roman" w:hAnsi="Times New Roman" w:cs="Times New Roman"/>
          <w:sz w:val="24"/>
          <w:szCs w:val="24"/>
        </w:rPr>
        <w:t xml:space="preserve"> Mackenzie </w:t>
      </w:r>
      <w:proofErr w:type="spellStart"/>
      <w:r w:rsidRPr="00220B81">
        <w:rPr>
          <w:rFonts w:ascii="Times New Roman" w:hAnsi="Times New Roman" w:cs="Times New Roman"/>
          <w:sz w:val="24"/>
          <w:szCs w:val="24"/>
        </w:rPr>
        <w:t>ve</w:t>
      </w:r>
      <w:proofErr w:type="spellEnd"/>
      <w:r w:rsidRPr="00220B81">
        <w:rPr>
          <w:rFonts w:ascii="Times New Roman" w:hAnsi="Times New Roman" w:cs="Times New Roman"/>
          <w:sz w:val="24"/>
          <w:szCs w:val="24"/>
        </w:rPr>
        <w:t xml:space="preserve"> Irby, </w:t>
      </w:r>
      <w:proofErr w:type="spellStart"/>
      <w:r w:rsidRPr="00220B81">
        <w:rPr>
          <w:rFonts w:ascii="Times New Roman" w:hAnsi="Times New Roman" w:cs="Times New Roman"/>
          <w:sz w:val="24"/>
          <w:szCs w:val="24"/>
        </w:rPr>
        <w:t>insani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İngiliz</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ulusunun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yurtdışındaki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temsilcileriydi</w:t>
      </w:r>
      <w:proofErr w:type="spellEnd"/>
      <w:r w:rsidRPr="00220B81">
        <w:rPr>
          <w:rFonts w:ascii="Times New Roman" w:hAnsi="Times New Roman" w:cs="Times New Roman"/>
          <w:sz w:val="24"/>
          <w:szCs w:val="24"/>
        </w:rPr>
        <w:t>.</w:t>
      </w:r>
      <w:proofErr w:type="gramEnd"/>
      <w:r w:rsidRPr="00220B81">
        <w:rPr>
          <w:rFonts w:ascii="Times New Roman" w:hAnsi="Times New Roman" w:cs="Times New Roman"/>
          <w:sz w:val="24"/>
          <w:szCs w:val="24"/>
        </w:rPr>
        <w:t xml:space="preserve"> </w:t>
      </w:r>
      <w:proofErr w:type="gramStart"/>
      <w:r w:rsidRPr="00220B81">
        <w:rPr>
          <w:rFonts w:ascii="Times New Roman" w:hAnsi="Times New Roman" w:cs="Times New Roman"/>
          <w:sz w:val="24"/>
          <w:szCs w:val="24"/>
        </w:rPr>
        <w:t xml:space="preserve">Bu </w:t>
      </w:r>
      <w:proofErr w:type="spellStart"/>
      <w:r w:rsidR="00EB4B16">
        <w:rPr>
          <w:rFonts w:ascii="Times New Roman" w:hAnsi="Times New Roman" w:cs="Times New Roman"/>
          <w:sz w:val="24"/>
          <w:szCs w:val="24"/>
        </w:rPr>
        <w:t>çalışma</w:t>
      </w:r>
      <w:proofErr w:type="spellEnd"/>
      <w:r w:rsidRPr="00220B81">
        <w:rPr>
          <w:rFonts w:ascii="Times New Roman" w:hAnsi="Times New Roman" w:cs="Times New Roman"/>
          <w:sz w:val="24"/>
          <w:szCs w:val="24"/>
        </w:rPr>
        <w:t xml:space="preserve"> Miss Irby </w:t>
      </w:r>
      <w:proofErr w:type="spellStart"/>
      <w:r w:rsidRPr="00220B81">
        <w:rPr>
          <w:rFonts w:ascii="Times New Roman" w:hAnsi="Times New Roman" w:cs="Times New Roman"/>
          <w:sz w:val="24"/>
          <w:szCs w:val="24"/>
        </w:rPr>
        <w:t>ve</w:t>
      </w:r>
      <w:proofErr w:type="spellEnd"/>
      <w:r w:rsidRPr="00220B81">
        <w:rPr>
          <w:rFonts w:ascii="Times New Roman" w:hAnsi="Times New Roman" w:cs="Times New Roman"/>
          <w:sz w:val="24"/>
          <w:szCs w:val="24"/>
        </w:rPr>
        <w:t xml:space="preserve"> Mrs </w:t>
      </w:r>
      <w:proofErr w:type="spellStart"/>
      <w:r w:rsidRPr="00220B81">
        <w:rPr>
          <w:rFonts w:ascii="Times New Roman" w:hAnsi="Times New Roman" w:cs="Times New Roman"/>
          <w:sz w:val="24"/>
          <w:szCs w:val="24"/>
        </w:rPr>
        <w:t>Mackenzie’nin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koleksiyonundan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Osmanlı</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Balkanlarının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temsilini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anlatmayı</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amaçlamaktadır</w:t>
      </w:r>
      <w:proofErr w:type="spellEnd"/>
      <w:r w:rsidRPr="00220B81">
        <w:rPr>
          <w:rFonts w:ascii="Times New Roman" w:hAnsi="Times New Roman" w:cs="Times New Roman"/>
          <w:sz w:val="24"/>
          <w:szCs w:val="24"/>
        </w:rPr>
        <w:t>.</w:t>
      </w:r>
      <w:proofErr w:type="gramEnd"/>
      <w:r w:rsidRPr="00220B81">
        <w:rPr>
          <w:rFonts w:ascii="Times New Roman" w:hAnsi="Times New Roman" w:cs="Times New Roman"/>
          <w:sz w:val="24"/>
          <w:szCs w:val="24"/>
        </w:rPr>
        <w:t xml:space="preserve"> </w:t>
      </w:r>
      <w:proofErr w:type="spellStart"/>
      <w:proofErr w:type="gramStart"/>
      <w:r w:rsidRPr="00220B81">
        <w:rPr>
          <w:rFonts w:ascii="Times New Roman" w:hAnsi="Times New Roman" w:cs="Times New Roman"/>
          <w:sz w:val="24"/>
          <w:szCs w:val="24"/>
        </w:rPr>
        <w:t>Osmanlı</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Balkanlarını</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keşfetmelerinin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ve</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ilhamlarının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ardındaki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motivasyon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neydi</w:t>
      </w:r>
      <w:proofErr w:type="spellEnd"/>
      <w:r w:rsidRPr="00220B81">
        <w:rPr>
          <w:rFonts w:ascii="Times New Roman" w:hAnsi="Times New Roman" w:cs="Times New Roman"/>
          <w:sz w:val="24"/>
          <w:szCs w:val="24"/>
        </w:rPr>
        <w:t>?</w:t>
      </w:r>
      <w:proofErr w:type="gramEnd"/>
      <w:r w:rsidRPr="00220B81">
        <w:rPr>
          <w:rFonts w:ascii="Times New Roman" w:hAnsi="Times New Roman" w:cs="Times New Roman"/>
          <w:sz w:val="24"/>
          <w:szCs w:val="24"/>
        </w:rPr>
        <w:t xml:space="preserve"> </w:t>
      </w:r>
      <w:proofErr w:type="spellStart"/>
      <w:proofErr w:type="gramStart"/>
      <w:r w:rsidRPr="00220B81">
        <w:rPr>
          <w:rFonts w:ascii="Times New Roman" w:hAnsi="Times New Roman" w:cs="Times New Roman"/>
          <w:sz w:val="24"/>
          <w:szCs w:val="24"/>
        </w:rPr>
        <w:t>Eylemleri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nelerdi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ve</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hayır</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işleri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için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neden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Osmanlı</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Balkanlar</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bölgesini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seçtiler</w:t>
      </w:r>
      <w:proofErr w:type="spellEnd"/>
      <w:r w:rsidRPr="00220B81">
        <w:rPr>
          <w:rFonts w:ascii="Times New Roman" w:hAnsi="Times New Roman" w:cs="Times New Roman"/>
          <w:sz w:val="24"/>
          <w:szCs w:val="24"/>
        </w:rPr>
        <w:t>?</w:t>
      </w:r>
      <w:proofErr w:type="gramEnd"/>
      <w:r w:rsidRPr="00220B81">
        <w:rPr>
          <w:rFonts w:ascii="Times New Roman" w:hAnsi="Times New Roman" w:cs="Times New Roman"/>
          <w:sz w:val="24"/>
          <w:szCs w:val="24"/>
        </w:rPr>
        <w:t xml:space="preserve"> </w:t>
      </w:r>
      <w:proofErr w:type="gramStart"/>
      <w:r w:rsidRPr="00220B81">
        <w:rPr>
          <w:rFonts w:ascii="Times New Roman" w:hAnsi="Times New Roman" w:cs="Times New Roman"/>
          <w:sz w:val="24"/>
          <w:szCs w:val="24"/>
        </w:rPr>
        <w:t xml:space="preserve">Bu </w:t>
      </w:r>
      <w:proofErr w:type="spellStart"/>
      <w:r w:rsidR="00EB4B16">
        <w:rPr>
          <w:rFonts w:ascii="Times New Roman" w:hAnsi="Times New Roman" w:cs="Times New Roman"/>
          <w:sz w:val="24"/>
          <w:szCs w:val="24"/>
        </w:rPr>
        <w:t>araştırma</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aynı</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zamanda</w:t>
      </w:r>
      <w:proofErr w:type="spellEnd"/>
      <w:r w:rsidRPr="00220B81">
        <w:rPr>
          <w:rFonts w:ascii="Times New Roman" w:hAnsi="Times New Roman" w:cs="Times New Roman"/>
          <w:sz w:val="24"/>
          <w:szCs w:val="24"/>
        </w:rPr>
        <w:t xml:space="preserve"> </w:t>
      </w:r>
      <w:proofErr w:type="spellStart"/>
      <w:r w:rsidR="00317BC6">
        <w:rPr>
          <w:rFonts w:ascii="Times New Roman" w:hAnsi="Times New Roman" w:cs="Times New Roman"/>
          <w:sz w:val="24"/>
          <w:szCs w:val="24"/>
        </w:rPr>
        <w:t>bu</w:t>
      </w:r>
      <w:proofErr w:type="spellEnd"/>
      <w:r w:rsidR="00317BC6">
        <w:rPr>
          <w:rFonts w:ascii="Times New Roman" w:hAnsi="Times New Roman" w:cs="Times New Roman"/>
          <w:sz w:val="24"/>
          <w:szCs w:val="24"/>
        </w:rPr>
        <w:t xml:space="preserve"> </w:t>
      </w:r>
      <w:proofErr w:type="spellStart"/>
      <w:r w:rsidR="00317BC6">
        <w:rPr>
          <w:rFonts w:ascii="Times New Roman" w:hAnsi="Times New Roman" w:cs="Times New Roman"/>
          <w:sz w:val="24"/>
          <w:szCs w:val="24"/>
        </w:rPr>
        <w:t>faaliyetlerin</w:t>
      </w:r>
      <w:proofErr w:type="spellEnd"/>
      <w:r w:rsidR="00317BC6">
        <w:rPr>
          <w:rFonts w:ascii="Times New Roman" w:hAnsi="Times New Roman" w:cs="Times New Roman"/>
          <w:sz w:val="24"/>
          <w:szCs w:val="24"/>
        </w:rPr>
        <w:t xml:space="preserve"> </w:t>
      </w:r>
      <w:proofErr w:type="spellStart"/>
      <w:r w:rsidR="00EB4B16">
        <w:rPr>
          <w:rFonts w:ascii="Times New Roman" w:hAnsi="Times New Roman" w:cs="Times New Roman"/>
          <w:sz w:val="24"/>
          <w:szCs w:val="24"/>
        </w:rPr>
        <w:t>Osmanlı</w:t>
      </w:r>
      <w:proofErr w:type="spellEnd"/>
      <w:r w:rsidR="00317BC6">
        <w:rPr>
          <w:rFonts w:ascii="Times New Roman" w:hAnsi="Times New Roman" w:cs="Times New Roman"/>
          <w:sz w:val="24"/>
          <w:szCs w:val="24"/>
        </w:rPr>
        <w:t xml:space="preserve"> </w:t>
      </w:r>
      <w:proofErr w:type="spellStart"/>
      <w:r w:rsidR="00317BC6">
        <w:rPr>
          <w:rFonts w:ascii="Times New Roman" w:hAnsi="Times New Roman" w:cs="Times New Roman"/>
          <w:sz w:val="24"/>
          <w:szCs w:val="24"/>
        </w:rPr>
        <w:t>yönetimine</w:t>
      </w:r>
      <w:proofErr w:type="spellEnd"/>
      <w:r w:rsidR="00EB4B16">
        <w:rPr>
          <w:rFonts w:ascii="Times New Roman" w:hAnsi="Times New Roman" w:cs="Times New Roman"/>
          <w:sz w:val="24"/>
          <w:szCs w:val="24"/>
        </w:rPr>
        <w:t xml:space="preserve"> </w:t>
      </w:r>
      <w:proofErr w:type="spellStart"/>
      <w:r w:rsidR="00EB4B16">
        <w:rPr>
          <w:rFonts w:ascii="Times New Roman" w:hAnsi="Times New Roman" w:cs="Times New Roman"/>
          <w:sz w:val="24"/>
          <w:szCs w:val="24"/>
        </w:rPr>
        <w:t>yönelik</w:t>
      </w:r>
      <w:proofErr w:type="spellEnd"/>
      <w:r w:rsidR="00EB4B16">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İngiliz</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kamuoyunu</w:t>
      </w:r>
      <w:proofErr w:type="spellEnd"/>
      <w:r w:rsidRPr="00220B81">
        <w:rPr>
          <w:rFonts w:ascii="Times New Roman" w:hAnsi="Times New Roman" w:cs="Times New Roman"/>
          <w:sz w:val="24"/>
          <w:szCs w:val="24"/>
        </w:rPr>
        <w:t xml:space="preserve"> ne </w:t>
      </w:r>
      <w:proofErr w:type="spellStart"/>
      <w:r w:rsidRPr="00220B81">
        <w:rPr>
          <w:rFonts w:ascii="Times New Roman" w:hAnsi="Times New Roman" w:cs="Times New Roman"/>
          <w:sz w:val="24"/>
          <w:szCs w:val="24"/>
        </w:rPr>
        <w:t>şekilde</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etkilediğini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ve</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İngiliz</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politika</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yapıcılar</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ve</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hükümet</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yetkilileri</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ile</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olan</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bağlantılarını</w:t>
      </w:r>
      <w:proofErr w:type="spellEnd"/>
      <w:r w:rsidRPr="00220B81">
        <w:rPr>
          <w:rFonts w:ascii="Times New Roman" w:hAnsi="Times New Roman" w:cs="Times New Roman"/>
          <w:sz w:val="24"/>
          <w:szCs w:val="24"/>
        </w:rPr>
        <w:t xml:space="preserve"> </w:t>
      </w:r>
      <w:proofErr w:type="spellStart"/>
      <w:r w:rsidRPr="00220B81">
        <w:rPr>
          <w:rFonts w:ascii="Times New Roman" w:hAnsi="Times New Roman" w:cs="Times New Roman"/>
          <w:sz w:val="24"/>
          <w:szCs w:val="24"/>
        </w:rPr>
        <w:t>tartışacaktır</w:t>
      </w:r>
      <w:proofErr w:type="spellEnd"/>
      <w:r w:rsidRPr="00220B81">
        <w:rPr>
          <w:rFonts w:ascii="Times New Roman" w:hAnsi="Times New Roman" w:cs="Times New Roman"/>
          <w:sz w:val="24"/>
          <w:szCs w:val="24"/>
        </w:rPr>
        <w:t>.</w:t>
      </w:r>
      <w:proofErr w:type="gramEnd"/>
    </w:p>
    <w:p w:rsidR="00220B81" w:rsidRDefault="00220B81" w:rsidP="00220B81">
      <w:pPr>
        <w:spacing w:line="300" w:lineRule="auto"/>
        <w:jc w:val="both"/>
        <w:rPr>
          <w:rFonts w:ascii="Times New Roman" w:hAnsi="Times New Roman" w:cs="Times New Roman"/>
          <w:sz w:val="24"/>
          <w:szCs w:val="24"/>
        </w:rPr>
      </w:pPr>
    </w:p>
    <w:p w:rsidR="00AF5541" w:rsidRPr="00220B81" w:rsidRDefault="00AF5541" w:rsidP="00220B81">
      <w:pPr>
        <w:spacing w:line="300" w:lineRule="auto"/>
        <w:jc w:val="both"/>
        <w:rPr>
          <w:rFonts w:ascii="Times New Roman" w:hAnsi="Times New Roman" w:cs="Times New Roman"/>
          <w:sz w:val="24"/>
          <w:szCs w:val="24"/>
        </w:rPr>
      </w:pPr>
    </w:p>
    <w:p w:rsidR="00AF5541" w:rsidRDefault="00220B81">
      <w:pPr>
        <w:rPr>
          <w:rFonts w:ascii="Times New Roman" w:hAnsi="Times New Roman" w:cs="Times New Roman"/>
        </w:rPr>
      </w:pPr>
      <w:proofErr w:type="spellStart"/>
      <w:r w:rsidRPr="00220B81">
        <w:rPr>
          <w:rFonts w:ascii="Times New Roman" w:hAnsi="Times New Roman" w:cs="Times New Roman"/>
          <w:b/>
        </w:rPr>
        <w:t>Anahtar</w:t>
      </w:r>
      <w:proofErr w:type="spellEnd"/>
      <w:r w:rsidRPr="00220B81">
        <w:rPr>
          <w:rFonts w:ascii="Times New Roman" w:hAnsi="Times New Roman" w:cs="Times New Roman"/>
          <w:b/>
        </w:rPr>
        <w:t xml:space="preserve"> </w:t>
      </w:r>
      <w:proofErr w:type="spellStart"/>
      <w:r w:rsidRPr="00220B81">
        <w:rPr>
          <w:rFonts w:ascii="Times New Roman" w:hAnsi="Times New Roman" w:cs="Times New Roman"/>
          <w:b/>
        </w:rPr>
        <w:t>sözcükler</w:t>
      </w:r>
      <w:proofErr w:type="spellEnd"/>
      <w:r w:rsidRPr="00220B81">
        <w:rPr>
          <w:rFonts w:ascii="Times New Roman" w:hAnsi="Times New Roman" w:cs="Times New Roman"/>
        </w:rPr>
        <w:t xml:space="preserve">: Bayan Irby </w:t>
      </w:r>
      <w:proofErr w:type="spellStart"/>
      <w:r w:rsidRPr="00220B81">
        <w:rPr>
          <w:rFonts w:ascii="Times New Roman" w:hAnsi="Times New Roman" w:cs="Times New Roman"/>
        </w:rPr>
        <w:t>ve</w:t>
      </w:r>
      <w:proofErr w:type="spellEnd"/>
      <w:r w:rsidRPr="00220B81">
        <w:rPr>
          <w:rFonts w:ascii="Times New Roman" w:hAnsi="Times New Roman" w:cs="Times New Roman"/>
        </w:rPr>
        <w:t xml:space="preserve"> Bayan Mackenzie, </w:t>
      </w:r>
      <w:proofErr w:type="spellStart"/>
      <w:r w:rsidRPr="00220B81">
        <w:rPr>
          <w:rFonts w:ascii="Times New Roman" w:hAnsi="Times New Roman" w:cs="Times New Roman"/>
        </w:rPr>
        <w:t>V</w:t>
      </w:r>
      <w:r w:rsidR="00AF5541">
        <w:rPr>
          <w:rFonts w:ascii="Times New Roman" w:hAnsi="Times New Roman" w:cs="Times New Roman"/>
        </w:rPr>
        <w:t>iktorya</w:t>
      </w:r>
      <w:proofErr w:type="spellEnd"/>
      <w:r w:rsidR="00AF5541">
        <w:rPr>
          <w:rFonts w:ascii="Times New Roman" w:hAnsi="Times New Roman" w:cs="Times New Roman"/>
        </w:rPr>
        <w:t xml:space="preserve"> </w:t>
      </w:r>
      <w:proofErr w:type="spellStart"/>
      <w:r w:rsidR="00AF5541">
        <w:rPr>
          <w:rFonts w:ascii="Times New Roman" w:hAnsi="Times New Roman" w:cs="Times New Roman"/>
        </w:rPr>
        <w:t>dönemi</w:t>
      </w:r>
      <w:proofErr w:type="spellEnd"/>
      <w:r w:rsidR="00AF5541">
        <w:rPr>
          <w:rFonts w:ascii="Times New Roman" w:hAnsi="Times New Roman" w:cs="Times New Roman"/>
        </w:rPr>
        <w:t xml:space="preserve"> </w:t>
      </w:r>
      <w:proofErr w:type="spellStart"/>
      <w:r w:rsidR="00AF5541">
        <w:rPr>
          <w:rFonts w:ascii="Times New Roman" w:hAnsi="Times New Roman" w:cs="Times New Roman"/>
        </w:rPr>
        <w:t>İngiliz</w:t>
      </w:r>
      <w:proofErr w:type="spellEnd"/>
      <w:r w:rsidR="00AF5541">
        <w:rPr>
          <w:rFonts w:ascii="Times New Roman" w:hAnsi="Times New Roman" w:cs="Times New Roman"/>
        </w:rPr>
        <w:t xml:space="preserve"> </w:t>
      </w:r>
      <w:proofErr w:type="spellStart"/>
      <w:r w:rsidR="00AF5541">
        <w:rPr>
          <w:rFonts w:ascii="Times New Roman" w:hAnsi="Times New Roman" w:cs="Times New Roman"/>
        </w:rPr>
        <w:t>kamuoyu</w:t>
      </w:r>
      <w:proofErr w:type="spellEnd"/>
      <w:r w:rsidR="00AF5541">
        <w:rPr>
          <w:rFonts w:ascii="Times New Roman" w:hAnsi="Times New Roman" w:cs="Times New Roman"/>
        </w:rPr>
        <w:t xml:space="preserve">, </w:t>
      </w:r>
    </w:p>
    <w:p w:rsidR="00220B81" w:rsidRDefault="00AF5541" w:rsidP="00AF5541">
      <w:pPr>
        <w:ind w:left="1440"/>
        <w:rPr>
          <w:rFonts w:ascii="Times New Roman" w:hAnsi="Times New Roman" w:cs="Times New Roman"/>
        </w:rPr>
      </w:pPr>
      <w:r>
        <w:rPr>
          <w:rFonts w:ascii="Times New Roman" w:hAnsi="Times New Roman" w:cs="Times New Roman"/>
        </w:rPr>
        <w:t xml:space="preserve">        </w:t>
      </w:r>
      <w:proofErr w:type="spellStart"/>
      <w:r>
        <w:rPr>
          <w:rFonts w:ascii="Times New Roman" w:hAnsi="Times New Roman" w:cs="Times New Roman"/>
        </w:rPr>
        <w:t>Osmanlı</w:t>
      </w:r>
      <w:proofErr w:type="spellEnd"/>
      <w:r>
        <w:rPr>
          <w:rFonts w:ascii="Times New Roman" w:hAnsi="Times New Roman" w:cs="Times New Roman"/>
        </w:rPr>
        <w:t xml:space="preserve"> </w:t>
      </w:r>
      <w:proofErr w:type="spellStart"/>
      <w:r w:rsidR="00220B81" w:rsidRPr="00220B81">
        <w:rPr>
          <w:rFonts w:ascii="Times New Roman" w:hAnsi="Times New Roman" w:cs="Times New Roman"/>
        </w:rPr>
        <w:t>Balkanları</w:t>
      </w:r>
      <w:proofErr w:type="spellEnd"/>
    </w:p>
    <w:p w:rsidR="00EB4B16" w:rsidRDefault="00EB4B16" w:rsidP="00AD6AAB">
      <w:pPr>
        <w:rPr>
          <w:rFonts w:ascii="Times New Roman" w:hAnsi="Times New Roman" w:cs="Times New Roman"/>
        </w:rPr>
      </w:pPr>
    </w:p>
    <w:p w:rsidR="00AD6AAB" w:rsidRDefault="00AD6AAB" w:rsidP="00AD6AAB">
      <w:pPr>
        <w:rPr>
          <w:rFonts w:ascii="Times New Roman" w:hAnsi="Times New Roman" w:cs="Times New Roman"/>
        </w:rPr>
      </w:pPr>
    </w:p>
    <w:p w:rsidR="007F3735" w:rsidRDefault="007F3735" w:rsidP="007F3735">
      <w:pPr>
        <w:spacing w:line="300" w:lineRule="auto"/>
        <w:jc w:val="center"/>
        <w:rPr>
          <w:rFonts w:ascii="Times New Roman" w:hAnsi="Times New Roman" w:cs="Times New Roman"/>
          <w:b/>
          <w:i/>
          <w:sz w:val="28"/>
          <w:szCs w:val="28"/>
        </w:rPr>
      </w:pPr>
    </w:p>
    <w:p w:rsidR="007F3735" w:rsidRPr="00220B81" w:rsidRDefault="007F3735" w:rsidP="007F3735">
      <w:pPr>
        <w:spacing w:line="300" w:lineRule="auto"/>
        <w:jc w:val="center"/>
        <w:rPr>
          <w:rFonts w:ascii="Times New Roman" w:hAnsi="Times New Roman" w:cs="Times New Roman"/>
          <w:b/>
          <w:i/>
          <w:sz w:val="28"/>
          <w:szCs w:val="28"/>
        </w:rPr>
      </w:pPr>
      <w:r w:rsidRPr="00220B81">
        <w:rPr>
          <w:rFonts w:ascii="Times New Roman" w:hAnsi="Times New Roman" w:cs="Times New Roman"/>
          <w:b/>
          <w:i/>
          <w:sz w:val="28"/>
          <w:szCs w:val="28"/>
        </w:rPr>
        <w:t xml:space="preserve">English Women Portraits from the Ottoman Balkans: </w:t>
      </w:r>
    </w:p>
    <w:p w:rsidR="007F3735" w:rsidRPr="00220B81" w:rsidRDefault="007F3735" w:rsidP="007F3735">
      <w:pPr>
        <w:spacing w:line="300" w:lineRule="auto"/>
        <w:jc w:val="center"/>
        <w:rPr>
          <w:rFonts w:ascii="Times New Roman" w:hAnsi="Times New Roman" w:cs="Times New Roman"/>
          <w:b/>
          <w:i/>
          <w:sz w:val="28"/>
          <w:szCs w:val="28"/>
        </w:rPr>
      </w:pPr>
      <w:r w:rsidRPr="00220B81">
        <w:rPr>
          <w:rFonts w:ascii="Times New Roman" w:hAnsi="Times New Roman" w:cs="Times New Roman"/>
          <w:b/>
          <w:i/>
          <w:sz w:val="28"/>
          <w:szCs w:val="28"/>
        </w:rPr>
        <w:t>Miss Irby and Mrs Mackenzie</w:t>
      </w:r>
    </w:p>
    <w:p w:rsidR="007F3735" w:rsidRDefault="007F3735" w:rsidP="0078231C">
      <w:pPr>
        <w:spacing w:line="360" w:lineRule="auto"/>
        <w:jc w:val="both"/>
        <w:rPr>
          <w:rFonts w:ascii="Times New Roman" w:hAnsi="Times New Roman" w:cs="Times New Roman"/>
          <w:sz w:val="24"/>
          <w:szCs w:val="24"/>
        </w:rPr>
      </w:pPr>
    </w:p>
    <w:p w:rsidR="007F3735" w:rsidRDefault="007F3735" w:rsidP="0078231C">
      <w:pPr>
        <w:spacing w:line="360" w:lineRule="auto"/>
        <w:jc w:val="both"/>
        <w:rPr>
          <w:rFonts w:ascii="Times New Roman" w:hAnsi="Times New Roman" w:cs="Times New Roman"/>
          <w:sz w:val="24"/>
          <w:szCs w:val="24"/>
        </w:rPr>
      </w:pPr>
    </w:p>
    <w:p w:rsidR="003A51EF" w:rsidRPr="00021219" w:rsidRDefault="00C90EBC" w:rsidP="0078231C">
      <w:pPr>
        <w:spacing w:line="360" w:lineRule="auto"/>
        <w:jc w:val="both"/>
        <w:rPr>
          <w:rFonts w:ascii="Times New Roman" w:hAnsi="Times New Roman" w:cs="Times New Roman"/>
          <w:sz w:val="24"/>
          <w:szCs w:val="24"/>
        </w:rPr>
      </w:pPr>
      <w:r w:rsidRPr="00021219">
        <w:rPr>
          <w:rFonts w:ascii="Times New Roman" w:hAnsi="Times New Roman" w:cs="Times New Roman"/>
          <w:sz w:val="24"/>
          <w:szCs w:val="24"/>
        </w:rPr>
        <w:t>British curiosity to the Orient, especially to the Muslim rule to the Christian subjects of the Ottoman Empire, was at its peak during the nineteenth century.  It is seen that many British travellers came to Ottoman lands, published a great deal of journals, pamphlets and books of their memo</w:t>
      </w:r>
      <w:r w:rsidR="0078231C" w:rsidRPr="00021219">
        <w:rPr>
          <w:rFonts w:ascii="Times New Roman" w:hAnsi="Times New Roman" w:cs="Times New Roman"/>
          <w:sz w:val="24"/>
          <w:szCs w:val="24"/>
        </w:rPr>
        <w:t>ries</w:t>
      </w:r>
      <w:r w:rsidRPr="00021219">
        <w:rPr>
          <w:rFonts w:ascii="Times New Roman" w:hAnsi="Times New Roman" w:cs="Times New Roman"/>
          <w:sz w:val="24"/>
          <w:szCs w:val="24"/>
        </w:rPr>
        <w:t xml:space="preserve"> from Ottoman provinces which influenced British public opinion and discourse accordingly. While the Eastern Question was on British party politics agenda, cultural perspectives as to Ottoman society were </w:t>
      </w:r>
      <w:r w:rsidR="00C96672" w:rsidRPr="00021219">
        <w:rPr>
          <w:rFonts w:ascii="Times New Roman" w:hAnsi="Times New Roman" w:cs="Times New Roman"/>
          <w:sz w:val="24"/>
          <w:szCs w:val="24"/>
        </w:rPr>
        <w:t>adopted</w:t>
      </w:r>
      <w:r w:rsidRPr="00021219">
        <w:rPr>
          <w:rFonts w:ascii="Times New Roman" w:hAnsi="Times New Roman" w:cs="Times New Roman"/>
          <w:sz w:val="24"/>
          <w:szCs w:val="24"/>
        </w:rPr>
        <w:t xml:space="preserve"> by the </w:t>
      </w:r>
      <w:r w:rsidR="00C96672" w:rsidRPr="00021219">
        <w:rPr>
          <w:rFonts w:ascii="Times New Roman" w:hAnsi="Times New Roman" w:cs="Times New Roman"/>
          <w:sz w:val="24"/>
          <w:szCs w:val="24"/>
        </w:rPr>
        <w:t xml:space="preserve">memoirs of travellers’ journeys. </w:t>
      </w:r>
      <w:r w:rsidRPr="00021219">
        <w:rPr>
          <w:rFonts w:ascii="Times New Roman" w:hAnsi="Times New Roman" w:cs="Times New Roman"/>
          <w:sz w:val="24"/>
          <w:szCs w:val="24"/>
        </w:rPr>
        <w:t xml:space="preserve"> </w:t>
      </w:r>
      <w:r w:rsidR="00C96672" w:rsidRPr="00021219">
        <w:rPr>
          <w:rFonts w:ascii="Times New Roman" w:hAnsi="Times New Roman" w:cs="Times New Roman"/>
          <w:sz w:val="24"/>
          <w:szCs w:val="24"/>
        </w:rPr>
        <w:t>Adeline Pauline Irby and</w:t>
      </w:r>
      <w:r w:rsidR="00C96672" w:rsidRPr="00021219">
        <w:rPr>
          <w:sz w:val="24"/>
          <w:szCs w:val="24"/>
        </w:rPr>
        <w:t xml:space="preserve"> </w:t>
      </w:r>
      <w:r w:rsidR="00C96672" w:rsidRPr="00021219">
        <w:rPr>
          <w:rFonts w:ascii="Times New Roman" w:hAnsi="Times New Roman" w:cs="Times New Roman"/>
          <w:sz w:val="24"/>
          <w:szCs w:val="24"/>
        </w:rPr>
        <w:t xml:space="preserve">Georgina Muir </w:t>
      </w:r>
      <w:proofErr w:type="spellStart"/>
      <w:r w:rsidR="00C96672" w:rsidRPr="00021219">
        <w:rPr>
          <w:rFonts w:ascii="Times New Roman" w:hAnsi="Times New Roman" w:cs="Times New Roman"/>
          <w:sz w:val="24"/>
          <w:szCs w:val="24"/>
        </w:rPr>
        <w:t>MacKenzie</w:t>
      </w:r>
      <w:proofErr w:type="spellEnd"/>
      <w:r w:rsidR="00C96672" w:rsidRPr="00021219">
        <w:rPr>
          <w:rFonts w:ascii="Times New Roman" w:hAnsi="Times New Roman" w:cs="Times New Roman"/>
          <w:sz w:val="24"/>
          <w:szCs w:val="24"/>
        </w:rPr>
        <w:t xml:space="preserve"> </w:t>
      </w:r>
      <w:r w:rsidR="006870FF" w:rsidRPr="00021219">
        <w:rPr>
          <w:rFonts w:ascii="Times New Roman" w:hAnsi="Times New Roman" w:cs="Times New Roman"/>
          <w:sz w:val="24"/>
          <w:szCs w:val="24"/>
        </w:rPr>
        <w:t>were leadin</w:t>
      </w:r>
      <w:r w:rsidR="0078231C" w:rsidRPr="00021219">
        <w:rPr>
          <w:rFonts w:ascii="Times New Roman" w:hAnsi="Times New Roman" w:cs="Times New Roman"/>
          <w:sz w:val="24"/>
          <w:szCs w:val="24"/>
        </w:rPr>
        <w:t xml:space="preserve">g names in the Balkan Peninsula </w:t>
      </w:r>
      <w:r w:rsidR="006870FF" w:rsidRPr="00021219">
        <w:rPr>
          <w:rFonts w:ascii="Times New Roman" w:hAnsi="Times New Roman" w:cs="Times New Roman"/>
          <w:sz w:val="24"/>
          <w:szCs w:val="24"/>
        </w:rPr>
        <w:t>whose</w:t>
      </w:r>
      <w:r w:rsidR="0078231C" w:rsidRPr="00021219">
        <w:rPr>
          <w:rFonts w:ascii="Times New Roman" w:hAnsi="Times New Roman" w:cs="Times New Roman"/>
          <w:sz w:val="24"/>
          <w:szCs w:val="24"/>
        </w:rPr>
        <w:t xml:space="preserve"> writings were probably the most influential not only in Victorıan society but also between the Christian, Slavonic-speaking people. This study will try to analyse these ladies’ acts, the motivation behind their exploration and the reasons why they choose Ottoman Balkans for their charity work. </w:t>
      </w:r>
    </w:p>
    <w:p w:rsidR="00755DA1" w:rsidRPr="00021219" w:rsidRDefault="0098514C" w:rsidP="004E44FF">
      <w:pPr>
        <w:spacing w:line="360" w:lineRule="auto"/>
        <w:jc w:val="both"/>
        <w:rPr>
          <w:rFonts w:ascii="Times New Roman" w:hAnsi="Times New Roman" w:cs="Times New Roman"/>
          <w:sz w:val="24"/>
          <w:szCs w:val="24"/>
        </w:rPr>
      </w:pPr>
      <w:r w:rsidRPr="00021219">
        <w:rPr>
          <w:rFonts w:ascii="Times New Roman" w:hAnsi="Times New Roman" w:cs="Times New Roman"/>
          <w:sz w:val="24"/>
          <w:szCs w:val="24"/>
        </w:rPr>
        <w:t xml:space="preserve">It would be better to give a general idea about </w:t>
      </w:r>
      <w:r w:rsidR="004E44FF" w:rsidRPr="00021219">
        <w:rPr>
          <w:rFonts w:ascii="Times New Roman" w:hAnsi="Times New Roman" w:cs="Times New Roman"/>
          <w:sz w:val="24"/>
          <w:szCs w:val="24"/>
        </w:rPr>
        <w:t xml:space="preserve">the general outlook of the Ottoman state. Since its foundation in the fourteenth century, Islam, the dynasty and the military acted together in the Ottoman Empire under the name of the Sultan who was the ruler of mass subjects, both Muslims and non-Muslims. </w:t>
      </w:r>
      <w:r w:rsidR="002326BB" w:rsidRPr="00021219">
        <w:rPr>
          <w:rFonts w:ascii="Times New Roman" w:hAnsi="Times New Roman" w:cs="Times New Roman"/>
          <w:sz w:val="24"/>
          <w:szCs w:val="24"/>
        </w:rPr>
        <w:t xml:space="preserve">However, it was not only the </w:t>
      </w:r>
      <w:r w:rsidR="00E016E4" w:rsidRPr="00021219">
        <w:rPr>
          <w:rFonts w:ascii="Times New Roman" w:hAnsi="Times New Roman" w:cs="Times New Roman"/>
          <w:sz w:val="24"/>
          <w:szCs w:val="24"/>
        </w:rPr>
        <w:t xml:space="preserve">economic decline of Ottoman treasure, it was also </w:t>
      </w:r>
      <w:r w:rsidR="002326BB" w:rsidRPr="00021219">
        <w:rPr>
          <w:rFonts w:ascii="Times New Roman" w:hAnsi="Times New Roman" w:cs="Times New Roman"/>
          <w:sz w:val="24"/>
          <w:szCs w:val="24"/>
        </w:rPr>
        <w:t xml:space="preserve">socio-political currents emanating from Europe such as nationalism, </w:t>
      </w:r>
      <w:r w:rsidR="00A75D75" w:rsidRPr="00021219">
        <w:rPr>
          <w:rFonts w:ascii="Times New Roman" w:hAnsi="Times New Roman" w:cs="Times New Roman"/>
          <w:sz w:val="24"/>
          <w:szCs w:val="24"/>
        </w:rPr>
        <w:t>liberalism</w:t>
      </w:r>
      <w:r w:rsidR="002326BB" w:rsidRPr="00021219">
        <w:rPr>
          <w:rFonts w:ascii="Times New Roman" w:hAnsi="Times New Roman" w:cs="Times New Roman"/>
          <w:sz w:val="24"/>
          <w:szCs w:val="24"/>
        </w:rPr>
        <w:t xml:space="preserve"> and movements of revolt spread among its subject </w:t>
      </w:r>
      <w:proofErr w:type="gramStart"/>
      <w:r w:rsidR="002326BB" w:rsidRPr="00021219">
        <w:rPr>
          <w:rFonts w:ascii="Times New Roman" w:hAnsi="Times New Roman" w:cs="Times New Roman"/>
          <w:sz w:val="24"/>
          <w:szCs w:val="24"/>
        </w:rPr>
        <w:t>peoples, that</w:t>
      </w:r>
      <w:proofErr w:type="gramEnd"/>
      <w:r w:rsidR="002326BB" w:rsidRPr="00021219">
        <w:rPr>
          <w:rFonts w:ascii="Times New Roman" w:hAnsi="Times New Roman" w:cs="Times New Roman"/>
          <w:sz w:val="24"/>
          <w:szCs w:val="24"/>
        </w:rPr>
        <w:t xml:space="preserve"> led to the Empire's demise by the nineteenth century</w:t>
      </w:r>
      <w:r w:rsidR="00E016E4" w:rsidRPr="00021219">
        <w:rPr>
          <w:rFonts w:ascii="Times New Roman" w:hAnsi="Times New Roman" w:cs="Times New Roman"/>
          <w:sz w:val="24"/>
          <w:szCs w:val="24"/>
        </w:rPr>
        <w:t xml:space="preserve">. </w:t>
      </w:r>
      <w:r w:rsidR="00755DA1" w:rsidRPr="00021219">
        <w:rPr>
          <w:rFonts w:ascii="Times New Roman" w:hAnsi="Times New Roman" w:cs="Times New Roman"/>
          <w:sz w:val="24"/>
          <w:szCs w:val="24"/>
        </w:rPr>
        <w:t>“The Eastern Question”, therefore, is a broad term that is used to define the events and line of vision laid out regarding the fate of the weakened Ottoman Empire with regards to her Balkan and Middle Eastern territories from the beginning of the nineteenth century. The matter of the guardianship of the Ottoman provinces in order to secure the Mediterranean Sea with the Indian routes between Russia and Britain gradually enhanced this importance.</w:t>
      </w:r>
      <w:r w:rsidR="00A75D75" w:rsidRPr="00021219">
        <w:rPr>
          <w:rFonts w:ascii="Times New Roman" w:hAnsi="Times New Roman" w:cs="Times New Roman"/>
          <w:sz w:val="24"/>
          <w:szCs w:val="24"/>
        </w:rPr>
        <w:t xml:space="preserve"> The main solution to the Eastern Question can simply be defined as keeping ‘the sick man of Europe’ alive with the reforms of the Ottoman governance system. From the British perspective, this was realised by the ambassadors who had a voice on the consideration of the Ottoman Sultans and protecting Ottoman territorial </w:t>
      </w:r>
      <w:r w:rsidR="00A75D75" w:rsidRPr="00021219">
        <w:rPr>
          <w:rFonts w:ascii="Times New Roman" w:hAnsi="Times New Roman" w:cs="Times New Roman"/>
          <w:sz w:val="24"/>
          <w:szCs w:val="24"/>
        </w:rPr>
        <w:lastRenderedPageBreak/>
        <w:t xml:space="preserve">integrity against the Russian threat. Therefore, it is also fair to state that an alliance based on economies and trade was replaced by the British consummation of the Ottoman against </w:t>
      </w:r>
      <w:proofErr w:type="spellStart"/>
      <w:r w:rsidR="00A75D75" w:rsidRPr="00021219">
        <w:rPr>
          <w:rFonts w:ascii="Times New Roman" w:hAnsi="Times New Roman" w:cs="Times New Roman"/>
          <w:sz w:val="24"/>
          <w:szCs w:val="24"/>
        </w:rPr>
        <w:t>PanSlavism</w:t>
      </w:r>
      <w:proofErr w:type="spellEnd"/>
      <w:r w:rsidR="00A75D75" w:rsidRPr="00021219">
        <w:rPr>
          <w:rFonts w:ascii="Times New Roman" w:hAnsi="Times New Roman" w:cs="Times New Roman"/>
          <w:sz w:val="24"/>
          <w:szCs w:val="24"/>
        </w:rPr>
        <w:t>, the question of the partition of the Ottoman Empire, and eventually the uprisings of Ottoman Christian subjects.</w:t>
      </w:r>
    </w:p>
    <w:p w:rsidR="00A75D75" w:rsidRPr="00021219" w:rsidRDefault="00A75D75" w:rsidP="00211C9F">
      <w:pPr>
        <w:spacing w:line="360" w:lineRule="auto"/>
        <w:jc w:val="both"/>
        <w:rPr>
          <w:rFonts w:ascii="Times New Roman" w:hAnsi="Times New Roman" w:cs="Times New Roman"/>
          <w:sz w:val="24"/>
          <w:szCs w:val="24"/>
        </w:rPr>
      </w:pPr>
      <w:r w:rsidRPr="00021219">
        <w:rPr>
          <w:rFonts w:ascii="Times New Roman" w:hAnsi="Times New Roman" w:cs="Times New Roman"/>
          <w:sz w:val="24"/>
          <w:szCs w:val="24"/>
        </w:rPr>
        <w:t xml:space="preserve">The British Empire of the 19th century, on the other hand, is best known for its queen, Victoria (1837-1901) and the golden age of British imperialism and colonialism. </w:t>
      </w:r>
      <w:r w:rsidR="00AA0110" w:rsidRPr="00021219">
        <w:rPr>
          <w:rFonts w:ascii="Times New Roman" w:hAnsi="Times New Roman" w:cs="Times New Roman"/>
          <w:sz w:val="24"/>
          <w:szCs w:val="24"/>
        </w:rPr>
        <w:t xml:space="preserve">Energized by the industrial revolution and under pressure from a rapidly growing population, Britain launched a new period of colonial expansion with the desire to ‘civilize the barbarian nations’. British traditions and social structures were spread through conversion of native populations and curiosity to the Orient, especially the Ottoman Empire was at its peak. </w:t>
      </w:r>
      <w:r w:rsidR="006169D8" w:rsidRPr="00021219">
        <w:rPr>
          <w:rFonts w:ascii="Times New Roman" w:hAnsi="Times New Roman" w:cs="Times New Roman"/>
          <w:sz w:val="24"/>
          <w:szCs w:val="24"/>
        </w:rPr>
        <w:t>Since the British investigation of Ottoman territories began in the 18</w:t>
      </w:r>
      <w:r w:rsidR="006169D8" w:rsidRPr="00021219">
        <w:rPr>
          <w:rFonts w:ascii="Times New Roman" w:hAnsi="Times New Roman" w:cs="Times New Roman"/>
          <w:sz w:val="24"/>
          <w:szCs w:val="24"/>
          <w:vertAlign w:val="superscript"/>
        </w:rPr>
        <w:t>th</w:t>
      </w:r>
      <w:r w:rsidR="006169D8" w:rsidRPr="00021219">
        <w:rPr>
          <w:rFonts w:ascii="Times New Roman" w:hAnsi="Times New Roman" w:cs="Times New Roman"/>
          <w:sz w:val="24"/>
          <w:szCs w:val="24"/>
        </w:rPr>
        <w:t xml:space="preserve"> century</w:t>
      </w:r>
      <w:r w:rsidR="005B44D9" w:rsidRPr="00021219">
        <w:rPr>
          <w:rFonts w:ascii="Times New Roman" w:hAnsi="Times New Roman" w:cs="Times New Roman"/>
          <w:sz w:val="24"/>
          <w:szCs w:val="24"/>
        </w:rPr>
        <w:t xml:space="preserve"> presented English encounters with Islamic cultures as well as the daily lives of Christian subjects living under the Ottoman rule. Dramatic expansion of the empire meant that such goods came to Britain from all over the world and </w:t>
      </w:r>
      <w:r w:rsidR="0002111C" w:rsidRPr="00021219">
        <w:rPr>
          <w:rFonts w:ascii="Times New Roman" w:hAnsi="Times New Roman" w:cs="Times New Roman"/>
          <w:sz w:val="24"/>
          <w:szCs w:val="24"/>
        </w:rPr>
        <w:t xml:space="preserve">Christian faith had significant importance in Victorian society. </w:t>
      </w:r>
      <w:r w:rsidR="00B83EA4" w:rsidRPr="00021219">
        <w:rPr>
          <w:rFonts w:ascii="Times New Roman" w:hAnsi="Times New Roman" w:cs="Times New Roman"/>
          <w:sz w:val="24"/>
          <w:szCs w:val="24"/>
        </w:rPr>
        <w:t xml:space="preserve">Morality was also an important </w:t>
      </w:r>
      <w:r w:rsidR="00C228A8" w:rsidRPr="00021219">
        <w:rPr>
          <w:rFonts w:ascii="Times New Roman" w:hAnsi="Times New Roman" w:cs="Times New Roman"/>
          <w:sz w:val="24"/>
          <w:szCs w:val="24"/>
        </w:rPr>
        <w:t xml:space="preserve">phenomenon </w:t>
      </w:r>
      <w:r w:rsidR="00B83EA4" w:rsidRPr="00021219">
        <w:rPr>
          <w:rFonts w:ascii="Times New Roman" w:hAnsi="Times New Roman" w:cs="Times New Roman"/>
          <w:sz w:val="24"/>
          <w:szCs w:val="24"/>
        </w:rPr>
        <w:t>which enabled Victorian values emerged in all classes and reached all facets of Victorian living. Islam's appeal to the masses during the Victorian Era aroused interest</w:t>
      </w:r>
      <w:r w:rsidR="00C228A8" w:rsidRPr="00021219">
        <w:rPr>
          <w:rFonts w:ascii="Times New Roman" w:hAnsi="Times New Roman" w:cs="Times New Roman"/>
          <w:sz w:val="24"/>
          <w:szCs w:val="24"/>
        </w:rPr>
        <w:t xml:space="preserve"> and Victorian perceptions of Islam were not monochrome.</w:t>
      </w:r>
      <w:r w:rsidR="005B5A6A" w:rsidRPr="00021219">
        <w:rPr>
          <w:rFonts w:ascii="Times New Roman" w:hAnsi="Times New Roman" w:cs="Times New Roman"/>
          <w:sz w:val="24"/>
          <w:szCs w:val="24"/>
        </w:rPr>
        <w:t xml:space="preserve"> It should also be noted that since Ottoman conquer of Balkan lands, the impact of Ottoman Turkish rule upon all sectors of Balkan society was profound. In the Balkans especially the big cities become Islamic, although the Ottoman Empire has a relative tolerance for other religious confessions. </w:t>
      </w:r>
    </w:p>
    <w:p w:rsidR="005B5A6A" w:rsidRPr="00E27F71" w:rsidRDefault="005B5A6A" w:rsidP="00211C9F">
      <w:pPr>
        <w:spacing w:line="360" w:lineRule="auto"/>
        <w:jc w:val="both"/>
        <w:rPr>
          <w:rFonts w:ascii="Times New Roman" w:hAnsi="Times New Roman" w:cs="Times New Roman"/>
          <w:sz w:val="24"/>
          <w:szCs w:val="24"/>
        </w:rPr>
      </w:pPr>
      <w:r w:rsidRPr="00021219">
        <w:rPr>
          <w:rFonts w:ascii="Times New Roman" w:hAnsi="Times New Roman" w:cs="Times New Roman"/>
          <w:sz w:val="24"/>
          <w:szCs w:val="24"/>
        </w:rPr>
        <w:t xml:space="preserve">İt would be better to give a brief bibliography of British travellers Adeline Pauline Irby and Miss Mackenzie. Adeline was born on December 19, 1831 in </w:t>
      </w:r>
      <w:proofErr w:type="spellStart"/>
      <w:r w:rsidRPr="00021219">
        <w:rPr>
          <w:rFonts w:ascii="Times New Roman" w:hAnsi="Times New Roman" w:cs="Times New Roman"/>
          <w:sz w:val="24"/>
          <w:szCs w:val="24"/>
        </w:rPr>
        <w:t>Boyland</w:t>
      </w:r>
      <w:proofErr w:type="spellEnd"/>
      <w:r w:rsidRPr="00021219">
        <w:rPr>
          <w:rFonts w:ascii="Times New Roman" w:hAnsi="Times New Roman" w:cs="Times New Roman"/>
          <w:sz w:val="24"/>
          <w:szCs w:val="24"/>
        </w:rPr>
        <w:t xml:space="preserve"> Hall (Norfolk) in Great Britain. She belonged to a family of respectable bankers on her mother’s side, and her father, Frederick Paul Irby, was a Navy admiral. After her parents’ death, Adeline Irby went to London where she was educated in elite schools. Upon finishing school in 1859 she embarked on an exploratory journey through Eastern Europe with a school friend, Georgina Mackenzie. </w:t>
      </w:r>
      <w:r w:rsidR="00021219" w:rsidRPr="00021219">
        <w:rPr>
          <w:rFonts w:ascii="Times New Roman" w:hAnsi="Times New Roman" w:cs="Times New Roman"/>
          <w:sz w:val="24"/>
          <w:szCs w:val="24"/>
        </w:rPr>
        <w:t xml:space="preserve">She published her first book, </w:t>
      </w:r>
      <w:r w:rsidRPr="00021219">
        <w:rPr>
          <w:rFonts w:ascii="Times New Roman" w:hAnsi="Times New Roman" w:cs="Times New Roman"/>
          <w:i/>
          <w:sz w:val="24"/>
          <w:szCs w:val="24"/>
        </w:rPr>
        <w:t>Across the Carpathians</w:t>
      </w:r>
      <w:r w:rsidR="00021219" w:rsidRPr="00021219">
        <w:rPr>
          <w:rStyle w:val="DipnotBavurusu"/>
          <w:rFonts w:ascii="Times New Roman" w:hAnsi="Times New Roman" w:cs="Times New Roman"/>
          <w:sz w:val="24"/>
          <w:szCs w:val="24"/>
        </w:rPr>
        <w:footnoteReference w:id="1"/>
      </w:r>
      <w:r w:rsidR="00021219" w:rsidRPr="00021219">
        <w:rPr>
          <w:rFonts w:ascii="Times New Roman" w:hAnsi="Times New Roman" w:cs="Times New Roman"/>
          <w:i/>
          <w:sz w:val="24"/>
          <w:szCs w:val="24"/>
        </w:rPr>
        <w:t xml:space="preserve"> </w:t>
      </w:r>
      <w:r w:rsidR="00021219" w:rsidRPr="00021219">
        <w:rPr>
          <w:rFonts w:ascii="Times New Roman" w:hAnsi="Times New Roman" w:cs="Times New Roman"/>
          <w:sz w:val="24"/>
          <w:szCs w:val="24"/>
        </w:rPr>
        <w:t>upon her return to London.</w:t>
      </w:r>
      <w:r w:rsidR="00021219">
        <w:rPr>
          <w:rFonts w:ascii="Times New Roman" w:hAnsi="Times New Roman" w:cs="Times New Roman"/>
          <w:sz w:val="24"/>
          <w:szCs w:val="24"/>
        </w:rPr>
        <w:t xml:space="preserve"> </w:t>
      </w:r>
      <w:r w:rsidRPr="00C90E30">
        <w:rPr>
          <w:rFonts w:ascii="Times New Roman" w:hAnsi="Times New Roman" w:cs="Times New Roman"/>
          <w:sz w:val="24"/>
          <w:szCs w:val="24"/>
        </w:rPr>
        <w:t xml:space="preserve">By 1861 she </w:t>
      </w:r>
      <w:r w:rsidR="00021219" w:rsidRPr="00C90E30">
        <w:rPr>
          <w:rFonts w:ascii="Times New Roman" w:hAnsi="Times New Roman" w:cs="Times New Roman"/>
          <w:sz w:val="24"/>
          <w:szCs w:val="24"/>
        </w:rPr>
        <w:t xml:space="preserve">started a </w:t>
      </w:r>
      <w:r w:rsidRPr="00C90E30">
        <w:rPr>
          <w:rFonts w:ascii="Times New Roman" w:hAnsi="Times New Roman" w:cs="Times New Roman"/>
          <w:sz w:val="24"/>
          <w:szCs w:val="24"/>
        </w:rPr>
        <w:t>new mission by traveling throughout the Balkan Peninsu</w:t>
      </w:r>
      <w:r w:rsidR="00021219" w:rsidRPr="00C90E30">
        <w:rPr>
          <w:rFonts w:ascii="Times New Roman" w:hAnsi="Times New Roman" w:cs="Times New Roman"/>
          <w:sz w:val="24"/>
          <w:szCs w:val="24"/>
        </w:rPr>
        <w:t xml:space="preserve">la. Over three years </w:t>
      </w:r>
      <w:r w:rsidRPr="00C90E30">
        <w:rPr>
          <w:rFonts w:ascii="Times New Roman" w:hAnsi="Times New Roman" w:cs="Times New Roman"/>
          <w:sz w:val="24"/>
          <w:szCs w:val="24"/>
        </w:rPr>
        <w:t>Bulgaria, Bosnia, Serbia, Kosovo, Albania, Montenegro, Greece and Macedonia</w:t>
      </w:r>
      <w:r w:rsidR="00021219" w:rsidRPr="00C90E30">
        <w:rPr>
          <w:rFonts w:ascii="Times New Roman" w:hAnsi="Times New Roman" w:cs="Times New Roman"/>
          <w:sz w:val="24"/>
          <w:szCs w:val="24"/>
        </w:rPr>
        <w:t xml:space="preserve"> were the Balkan countries she managed to visit</w:t>
      </w:r>
      <w:r w:rsidRPr="00C90E30">
        <w:rPr>
          <w:rFonts w:ascii="Times New Roman" w:hAnsi="Times New Roman" w:cs="Times New Roman"/>
          <w:sz w:val="24"/>
          <w:szCs w:val="24"/>
        </w:rPr>
        <w:t xml:space="preserve">. The </w:t>
      </w:r>
      <w:r w:rsidR="00021219" w:rsidRPr="00C90E30">
        <w:rPr>
          <w:rFonts w:ascii="Times New Roman" w:hAnsi="Times New Roman" w:cs="Times New Roman"/>
          <w:sz w:val="24"/>
          <w:szCs w:val="24"/>
        </w:rPr>
        <w:t>memories and accounts of these</w:t>
      </w:r>
      <w:r w:rsidRPr="00C90E30">
        <w:rPr>
          <w:rFonts w:ascii="Times New Roman" w:hAnsi="Times New Roman" w:cs="Times New Roman"/>
          <w:sz w:val="24"/>
          <w:szCs w:val="24"/>
        </w:rPr>
        <w:t xml:space="preserve"> travels came </w:t>
      </w:r>
      <w:r w:rsidRPr="00C90E30">
        <w:rPr>
          <w:rFonts w:ascii="Times New Roman" w:hAnsi="Times New Roman" w:cs="Times New Roman"/>
          <w:sz w:val="24"/>
          <w:szCs w:val="24"/>
        </w:rPr>
        <w:lastRenderedPageBreak/>
        <w:t xml:space="preserve">in 1867 with the publishing of her second book </w:t>
      </w:r>
      <w:r w:rsidR="00021219" w:rsidRPr="00C90E30">
        <w:rPr>
          <w:rFonts w:ascii="Times New Roman" w:hAnsi="Times New Roman" w:cs="Times New Roman"/>
          <w:sz w:val="24"/>
          <w:szCs w:val="24"/>
        </w:rPr>
        <w:t xml:space="preserve">with her friend Mrs Mackenzie, </w:t>
      </w:r>
      <w:r w:rsidRPr="00C90E30">
        <w:rPr>
          <w:rFonts w:ascii="Times New Roman" w:hAnsi="Times New Roman" w:cs="Times New Roman"/>
          <w:i/>
          <w:sz w:val="24"/>
          <w:szCs w:val="24"/>
        </w:rPr>
        <w:t>Travels in the Slavonic Provinces of Turkey-in-Europe.</w:t>
      </w:r>
      <w:r w:rsidR="00ED51CB" w:rsidRPr="00C90E30">
        <w:rPr>
          <w:rStyle w:val="DipnotBavurusu"/>
          <w:rFonts w:ascii="Times New Roman" w:hAnsi="Times New Roman" w:cs="Times New Roman"/>
          <w:i/>
          <w:sz w:val="24"/>
          <w:szCs w:val="24"/>
        </w:rPr>
        <w:footnoteReference w:id="2"/>
      </w:r>
      <w:r w:rsidR="003A0E47" w:rsidRPr="00C90E30">
        <w:rPr>
          <w:rFonts w:ascii="Times New Roman" w:hAnsi="Times New Roman" w:cs="Times New Roman"/>
          <w:sz w:val="24"/>
          <w:szCs w:val="24"/>
        </w:rPr>
        <w:t xml:space="preserve"> </w:t>
      </w:r>
      <w:r w:rsidRPr="00C90E30">
        <w:rPr>
          <w:rFonts w:ascii="Times New Roman" w:hAnsi="Times New Roman" w:cs="Times New Roman"/>
          <w:sz w:val="24"/>
          <w:szCs w:val="24"/>
        </w:rPr>
        <w:t>During the time o</w:t>
      </w:r>
      <w:r w:rsidR="003A0E47" w:rsidRPr="00C90E30">
        <w:rPr>
          <w:rFonts w:ascii="Times New Roman" w:hAnsi="Times New Roman" w:cs="Times New Roman"/>
          <w:sz w:val="24"/>
          <w:szCs w:val="24"/>
        </w:rPr>
        <w:t xml:space="preserve">f the </w:t>
      </w:r>
      <w:proofErr w:type="spellStart"/>
      <w:r w:rsidR="003A0E47" w:rsidRPr="00C90E30">
        <w:rPr>
          <w:rFonts w:ascii="Times New Roman" w:hAnsi="Times New Roman" w:cs="Times New Roman"/>
          <w:sz w:val="24"/>
          <w:szCs w:val="24"/>
        </w:rPr>
        <w:t>Serbo</w:t>
      </w:r>
      <w:proofErr w:type="spellEnd"/>
      <w:r w:rsidR="003A0E47" w:rsidRPr="00C90E30">
        <w:rPr>
          <w:rFonts w:ascii="Times New Roman" w:hAnsi="Times New Roman" w:cs="Times New Roman"/>
          <w:sz w:val="24"/>
          <w:szCs w:val="24"/>
        </w:rPr>
        <w:t>-Turkish War (1875-</w:t>
      </w:r>
      <w:r w:rsidRPr="00C90E30">
        <w:rPr>
          <w:rFonts w:ascii="Times New Roman" w:hAnsi="Times New Roman" w:cs="Times New Roman"/>
          <w:sz w:val="24"/>
          <w:szCs w:val="24"/>
        </w:rPr>
        <w:t>1878), Adeline Irby founded a foundation in London that took care of refugees and orphans who were coming from Bosnia to Slavonia. She built orphanages, settlements for the homeless, provided medicine for the ill and wounded civilians and soldiers. It is estimated that she helped over 40,000 people in Sarajevo, Dalmatia and Slavonia during that period of time.</w:t>
      </w:r>
      <w:r w:rsidR="00021219" w:rsidRPr="00C90E30">
        <w:rPr>
          <w:rStyle w:val="DipnotBavurusu"/>
          <w:rFonts w:ascii="Times New Roman" w:hAnsi="Times New Roman" w:cs="Times New Roman"/>
          <w:sz w:val="24"/>
          <w:szCs w:val="24"/>
        </w:rPr>
        <w:footnoteReference w:id="3"/>
      </w:r>
      <w:r w:rsidR="00E27F71">
        <w:rPr>
          <w:rFonts w:ascii="Times New Roman" w:hAnsi="Times New Roman" w:cs="Times New Roman"/>
          <w:sz w:val="24"/>
          <w:szCs w:val="24"/>
        </w:rPr>
        <w:t xml:space="preserve"> </w:t>
      </w:r>
      <w:r w:rsidRPr="00E27F71">
        <w:rPr>
          <w:rFonts w:ascii="Times New Roman" w:hAnsi="Times New Roman" w:cs="Times New Roman"/>
          <w:sz w:val="24"/>
          <w:szCs w:val="24"/>
        </w:rPr>
        <w:t>Georgina Muir Mackenzie</w:t>
      </w:r>
      <w:r w:rsidR="00E27F71" w:rsidRPr="00E27F71">
        <w:rPr>
          <w:rFonts w:ascii="Times New Roman" w:hAnsi="Times New Roman" w:cs="Times New Roman"/>
          <w:sz w:val="24"/>
          <w:szCs w:val="24"/>
        </w:rPr>
        <w:t>, on the other hand,</w:t>
      </w:r>
      <w:r w:rsidRPr="00E27F71">
        <w:rPr>
          <w:rFonts w:ascii="Times New Roman" w:hAnsi="Times New Roman" w:cs="Times New Roman"/>
          <w:sz w:val="24"/>
          <w:szCs w:val="24"/>
        </w:rPr>
        <w:t xml:space="preserve"> was born in Scotland. She was the first child of Sir John William Pitt Muir Mackenzie and Sophia Matilda (born Johnsto</w:t>
      </w:r>
      <w:r w:rsidR="00E27F71" w:rsidRPr="00E27F71">
        <w:rPr>
          <w:rFonts w:ascii="Times New Roman" w:hAnsi="Times New Roman" w:cs="Times New Roman"/>
          <w:sz w:val="24"/>
          <w:szCs w:val="24"/>
        </w:rPr>
        <w:t xml:space="preserve">ne) of </w:t>
      </w:r>
      <w:proofErr w:type="spellStart"/>
      <w:r w:rsidR="00E27F71" w:rsidRPr="00E27F71">
        <w:rPr>
          <w:rFonts w:ascii="Times New Roman" w:hAnsi="Times New Roman" w:cs="Times New Roman"/>
          <w:sz w:val="24"/>
          <w:szCs w:val="24"/>
        </w:rPr>
        <w:t>Delvine</w:t>
      </w:r>
      <w:proofErr w:type="spellEnd"/>
      <w:r w:rsidR="00E27F71" w:rsidRPr="00E27F71">
        <w:rPr>
          <w:rFonts w:ascii="Times New Roman" w:hAnsi="Times New Roman" w:cs="Times New Roman"/>
          <w:sz w:val="24"/>
          <w:szCs w:val="24"/>
        </w:rPr>
        <w:t xml:space="preserve"> in Perthshire.</w:t>
      </w:r>
      <w:r w:rsidRPr="00E27F71">
        <w:rPr>
          <w:rFonts w:ascii="Times New Roman" w:hAnsi="Times New Roman" w:cs="Times New Roman"/>
          <w:sz w:val="24"/>
          <w:szCs w:val="24"/>
        </w:rPr>
        <w:t xml:space="preserve"> </w:t>
      </w:r>
      <w:r w:rsidR="009D4EC1" w:rsidRPr="00E27F71">
        <w:rPr>
          <w:rFonts w:ascii="Times New Roman" w:hAnsi="Times New Roman" w:cs="Times New Roman"/>
          <w:sz w:val="24"/>
          <w:szCs w:val="24"/>
        </w:rPr>
        <w:t xml:space="preserve">Georgina Muir Mackenzie (1833–1874) was a British Balkan sympathiser, writer and traveller. </w:t>
      </w:r>
      <w:r w:rsidRPr="00E27F71">
        <w:rPr>
          <w:rFonts w:ascii="Times New Roman" w:hAnsi="Times New Roman" w:cs="Times New Roman"/>
          <w:sz w:val="24"/>
          <w:szCs w:val="24"/>
        </w:rPr>
        <w:t>Mackenzie moved with her family to London in 1855 where she met Paulina Irby. She set out with her new companion to visit spa towns in Austria-</w:t>
      </w:r>
      <w:r w:rsidR="00E27F71" w:rsidRPr="00E27F71">
        <w:rPr>
          <w:rFonts w:ascii="Times New Roman" w:hAnsi="Times New Roman" w:cs="Times New Roman"/>
          <w:sz w:val="24"/>
          <w:szCs w:val="24"/>
        </w:rPr>
        <w:t>Hungary and Germany in 1857.</w:t>
      </w:r>
      <w:r w:rsidR="00E27F71" w:rsidRPr="00E27F71">
        <w:rPr>
          <w:rStyle w:val="DipnotBavurusu"/>
          <w:rFonts w:ascii="Times New Roman" w:hAnsi="Times New Roman" w:cs="Times New Roman"/>
          <w:sz w:val="24"/>
          <w:szCs w:val="24"/>
        </w:rPr>
        <w:footnoteReference w:id="4"/>
      </w:r>
      <w:r w:rsidR="00E27F71" w:rsidRPr="00E27F71">
        <w:rPr>
          <w:rFonts w:ascii="Times New Roman" w:hAnsi="Times New Roman" w:cs="Times New Roman"/>
          <w:sz w:val="24"/>
          <w:szCs w:val="24"/>
        </w:rPr>
        <w:t xml:space="preserve"> </w:t>
      </w:r>
    </w:p>
    <w:p w:rsidR="00EA2BD4" w:rsidRDefault="00D72DA3" w:rsidP="00BB7B67">
      <w:pPr>
        <w:spacing w:line="360" w:lineRule="auto"/>
        <w:jc w:val="both"/>
        <w:rPr>
          <w:rFonts w:ascii="Times New Roman" w:hAnsi="Times New Roman" w:cs="Times New Roman"/>
          <w:sz w:val="24"/>
          <w:szCs w:val="24"/>
        </w:rPr>
      </w:pPr>
      <w:r w:rsidRPr="00021219">
        <w:rPr>
          <w:rFonts w:ascii="Times New Roman" w:hAnsi="Times New Roman" w:cs="Times New Roman"/>
          <w:sz w:val="24"/>
          <w:szCs w:val="24"/>
        </w:rPr>
        <w:t>In 1867</w:t>
      </w:r>
      <w:r w:rsidR="00E27F71">
        <w:rPr>
          <w:rFonts w:ascii="Times New Roman" w:hAnsi="Times New Roman" w:cs="Times New Roman"/>
          <w:sz w:val="24"/>
          <w:szCs w:val="24"/>
        </w:rPr>
        <w:t xml:space="preserve">, they published a book titled </w:t>
      </w:r>
      <w:r w:rsidRPr="00E27F71">
        <w:rPr>
          <w:rFonts w:ascii="Times New Roman" w:hAnsi="Times New Roman" w:cs="Times New Roman"/>
          <w:i/>
          <w:sz w:val="24"/>
          <w:szCs w:val="24"/>
        </w:rPr>
        <w:t>Travels in the Slavoni</w:t>
      </w:r>
      <w:r w:rsidR="00E27F71" w:rsidRPr="00E27F71">
        <w:rPr>
          <w:rFonts w:ascii="Times New Roman" w:hAnsi="Times New Roman" w:cs="Times New Roman"/>
          <w:i/>
          <w:sz w:val="24"/>
          <w:szCs w:val="24"/>
        </w:rPr>
        <w:t>c Provinces of Turkey in Europe</w:t>
      </w:r>
      <w:r w:rsidRPr="00021219">
        <w:rPr>
          <w:rFonts w:ascii="Times New Roman" w:hAnsi="Times New Roman" w:cs="Times New Roman"/>
          <w:sz w:val="24"/>
          <w:szCs w:val="24"/>
        </w:rPr>
        <w:t xml:space="preserve"> which contained accounts of daily life, culture and events under the Ottoman Rule. </w:t>
      </w:r>
      <w:r w:rsidR="000508C2" w:rsidRPr="00021219">
        <w:rPr>
          <w:rFonts w:ascii="Times New Roman" w:hAnsi="Times New Roman" w:cs="Times New Roman"/>
          <w:sz w:val="24"/>
          <w:szCs w:val="24"/>
        </w:rPr>
        <w:t>Following the 1875 outbreak of the events in Bosnia, Adeline Pauline Irby became a British heroine in the eyes of the public for her aid to the Bosnian Christians. Following publication of her memoirs with Miss Mackenzie, Miss Irby became the leading figure in Bosnia similarly to Gladstone’s position during the Bulgarian agitation.</w:t>
      </w:r>
      <w:r w:rsidR="009D4EC1" w:rsidRPr="00021219">
        <w:rPr>
          <w:rFonts w:ascii="Times New Roman" w:hAnsi="Times New Roman" w:cs="Times New Roman"/>
          <w:sz w:val="24"/>
          <w:szCs w:val="24"/>
        </w:rPr>
        <w:t xml:space="preserve"> </w:t>
      </w:r>
      <w:r w:rsidR="009D4EC1" w:rsidRPr="00E27F71">
        <w:rPr>
          <w:rFonts w:ascii="Times New Roman" w:hAnsi="Times New Roman" w:cs="Times New Roman"/>
          <w:sz w:val="24"/>
          <w:szCs w:val="24"/>
        </w:rPr>
        <w:t xml:space="preserve">William </w:t>
      </w:r>
      <w:r w:rsidR="00E27F71">
        <w:rPr>
          <w:rFonts w:ascii="Times New Roman" w:hAnsi="Times New Roman" w:cs="Times New Roman"/>
          <w:sz w:val="24"/>
          <w:szCs w:val="24"/>
        </w:rPr>
        <w:t xml:space="preserve">E. </w:t>
      </w:r>
      <w:r w:rsidR="009D4EC1" w:rsidRPr="00E27F71">
        <w:rPr>
          <w:rFonts w:ascii="Times New Roman" w:hAnsi="Times New Roman" w:cs="Times New Roman"/>
          <w:sz w:val="24"/>
          <w:szCs w:val="24"/>
        </w:rPr>
        <w:t xml:space="preserve">Gladstone said was "the best English book I have seen on Eastern matters". Another question here is to be asked </w:t>
      </w:r>
      <w:proofErr w:type="gramStart"/>
      <w:r w:rsidR="009D4EC1" w:rsidRPr="00E27F71">
        <w:rPr>
          <w:rFonts w:ascii="Times New Roman" w:hAnsi="Times New Roman" w:cs="Times New Roman"/>
          <w:sz w:val="24"/>
          <w:szCs w:val="24"/>
        </w:rPr>
        <w:t>is ,</w:t>
      </w:r>
      <w:proofErr w:type="gramEnd"/>
      <w:r w:rsidR="009D4EC1" w:rsidRPr="00E27F71">
        <w:rPr>
          <w:rFonts w:ascii="Times New Roman" w:hAnsi="Times New Roman" w:cs="Times New Roman"/>
          <w:sz w:val="24"/>
          <w:szCs w:val="24"/>
        </w:rPr>
        <w:t xml:space="preserve"> Why the liberal statesman Gladstone is also important figure in all the issues related to the Ottoman Empire? Gladstone was a cult political figure in Victorian Britain and one whose impact can still be felt today. Following his resignation from the Liberal Party leadership in 1874, the development of public propaganda on the subject of the Eastern Question under his leadership was a milestone in the shift of traditional British diplomacy towards the Ottoman Empire which had begun during the Bulgarian Agitation of 1876. Furthermore, it would be fair to say that Gladstone played a key role, arguably a disruptive role, in the political relationship between the Ottomans and Great Britain.</w:t>
      </w:r>
    </w:p>
    <w:p w:rsidR="00BF473B" w:rsidRPr="00BF473B" w:rsidRDefault="00BF473B" w:rsidP="00BF473B">
      <w:pPr>
        <w:spacing w:line="360" w:lineRule="auto"/>
        <w:jc w:val="both"/>
        <w:rPr>
          <w:rFonts w:ascii="Times New Roman" w:hAnsi="Times New Roman" w:cs="Times New Roman"/>
          <w:sz w:val="24"/>
          <w:szCs w:val="24"/>
        </w:rPr>
      </w:pPr>
      <w:r w:rsidRPr="00BF473B">
        <w:rPr>
          <w:rFonts w:ascii="Times New Roman" w:hAnsi="Times New Roman" w:cs="Times New Roman"/>
          <w:sz w:val="24"/>
          <w:szCs w:val="24"/>
        </w:rPr>
        <w:lastRenderedPageBreak/>
        <w:t>It is also fair to argue that there was a resemblance and connection between Gladstone’s own values and these ladies. The concern for humanity and loyalty to the Protestant Christianity combined the same purposes under the leadership of Gladstone. As he stated,</w:t>
      </w:r>
    </w:p>
    <w:p w:rsidR="00BF473B" w:rsidRPr="00021219" w:rsidRDefault="00BF473B" w:rsidP="00BF473B">
      <w:pPr>
        <w:pStyle w:val="ListeParagraf"/>
        <w:jc w:val="both"/>
      </w:pPr>
      <w:r w:rsidRPr="00BF473B">
        <w:t>‘The work of Miss Irby, with the chapters she has added, widens our perspective. I have myself stated, months back, to the public that, while we were venting indignation about Bulgaria, the Turk was doing the very same foul work, though not on the same imperial scale, in Bosnia. The Manchester Guardian has rendered important public service with respect to the same afflicted region, through its very valuable correspondence. Miss Irby, after her long and self-sacrificing experience, speaks with a weight of dispassionate authority, to which neither I nor any correspondent of a public journal can pretend. She now discloses, and that down to the latest date, upon information which she knows to be trustworthy, a state of things which exhibits a greater aggregate of human misery flowing from Turkish rule, than even the Bulgaria of 1876 could show.’</w:t>
      </w:r>
      <w:r w:rsidRPr="00BF473B">
        <w:rPr>
          <w:vertAlign w:val="superscript"/>
        </w:rPr>
        <w:footnoteReference w:id="5"/>
      </w:r>
    </w:p>
    <w:p w:rsidR="000508C2" w:rsidRPr="00021219" w:rsidRDefault="009D4EC1" w:rsidP="00BB7B67">
      <w:pPr>
        <w:spacing w:line="360" w:lineRule="auto"/>
        <w:jc w:val="both"/>
        <w:rPr>
          <w:rFonts w:ascii="Times New Roman" w:hAnsi="Times New Roman" w:cs="Times New Roman"/>
          <w:sz w:val="24"/>
          <w:szCs w:val="24"/>
        </w:rPr>
      </w:pPr>
      <w:r w:rsidRPr="00021219">
        <w:rPr>
          <w:rFonts w:ascii="Times New Roman" w:hAnsi="Times New Roman" w:cs="Times New Roman"/>
          <w:sz w:val="24"/>
          <w:szCs w:val="24"/>
        </w:rPr>
        <w:t>Time by time,</w:t>
      </w:r>
      <w:r w:rsidR="000508C2" w:rsidRPr="00021219">
        <w:rPr>
          <w:rFonts w:ascii="Times New Roman" w:hAnsi="Times New Roman" w:cs="Times New Roman"/>
          <w:sz w:val="24"/>
          <w:szCs w:val="24"/>
        </w:rPr>
        <w:t xml:space="preserve"> it can be argued that Miss Irby and Miss Mackenzie were the humanitarian face of the </w:t>
      </w:r>
      <w:r w:rsidR="00EA2BD4" w:rsidRPr="00021219">
        <w:rPr>
          <w:rFonts w:ascii="Times New Roman" w:hAnsi="Times New Roman" w:cs="Times New Roman"/>
          <w:sz w:val="24"/>
          <w:szCs w:val="24"/>
        </w:rPr>
        <w:t xml:space="preserve">Herzegovinian Uprisings of 1875 </w:t>
      </w:r>
      <w:r w:rsidR="000508C2" w:rsidRPr="00021219">
        <w:rPr>
          <w:rFonts w:ascii="Times New Roman" w:hAnsi="Times New Roman" w:cs="Times New Roman"/>
          <w:sz w:val="24"/>
          <w:szCs w:val="24"/>
        </w:rPr>
        <w:t>just as Florence Nightingale had been during the Crimean War. While the context of the book composed of the memoirs and recollections from the Balkan territories of the Ottoman Empire, it substantiated the existing condition of the Christian minorities from these witnesses. In other words, being neutral and not being a member of any political organisation, and being fearless and brave women, Mackenzie and Irby were the representatives of the humanitarian nation. Hence, these were also the main reasons why Gladstone addressed their work and supported his arguments in the preface of their book. As he noted in the preface, ‘I do not mean to disparage the labours and services of others when I say that, in my opinion, no diplomatist, no consul, no traveller, among our countrymen, has made such a valuable contribution to our means of knowledge in this important matter, as was made by Miss Mackenzie and Miss Irby, when they published, in 1867, their travels in some of the Slovenia</w:t>
      </w:r>
      <w:r w:rsidR="00BF473B">
        <w:rPr>
          <w:rFonts w:ascii="Times New Roman" w:hAnsi="Times New Roman" w:cs="Times New Roman"/>
          <w:sz w:val="24"/>
          <w:szCs w:val="24"/>
        </w:rPr>
        <w:t>n Provinces of European Turkey.</w:t>
      </w:r>
      <w:r w:rsidR="000508C2" w:rsidRPr="00021219">
        <w:rPr>
          <w:rStyle w:val="DipnotBavurusu"/>
          <w:rFonts w:ascii="Times New Roman" w:hAnsi="Times New Roman" w:cs="Times New Roman"/>
          <w:sz w:val="24"/>
          <w:szCs w:val="24"/>
        </w:rPr>
        <w:footnoteReference w:id="6"/>
      </w:r>
      <w:r w:rsidR="000508C2" w:rsidRPr="00021219">
        <w:rPr>
          <w:rFonts w:ascii="Times New Roman" w:hAnsi="Times New Roman" w:cs="Times New Roman"/>
          <w:sz w:val="24"/>
          <w:szCs w:val="24"/>
        </w:rPr>
        <w:t xml:space="preserve"> </w:t>
      </w:r>
    </w:p>
    <w:p w:rsidR="000508C2" w:rsidRPr="00021219" w:rsidRDefault="000508C2" w:rsidP="00BB7B67">
      <w:pPr>
        <w:spacing w:line="360" w:lineRule="auto"/>
        <w:jc w:val="both"/>
        <w:rPr>
          <w:rFonts w:ascii="Times New Roman" w:hAnsi="Times New Roman" w:cs="Times New Roman"/>
          <w:sz w:val="24"/>
          <w:szCs w:val="24"/>
        </w:rPr>
      </w:pPr>
      <w:r w:rsidRPr="00021219">
        <w:rPr>
          <w:rFonts w:ascii="Times New Roman" w:hAnsi="Times New Roman" w:cs="Times New Roman"/>
          <w:sz w:val="24"/>
          <w:szCs w:val="24"/>
        </w:rPr>
        <w:t xml:space="preserve">As it was during the times of the Crimean War and the heroic stories of Florence Nightingale, these two travellers were connected to Christians in the Balkan territories. In </w:t>
      </w:r>
      <w:r w:rsidR="00E27F71" w:rsidRPr="00021219">
        <w:rPr>
          <w:rFonts w:ascii="Times New Roman" w:hAnsi="Times New Roman" w:cs="Times New Roman"/>
          <w:sz w:val="24"/>
          <w:szCs w:val="24"/>
        </w:rPr>
        <w:t>contradistinction</w:t>
      </w:r>
      <w:r w:rsidRPr="00021219">
        <w:rPr>
          <w:rFonts w:ascii="Times New Roman" w:hAnsi="Times New Roman" w:cs="Times New Roman"/>
          <w:sz w:val="24"/>
          <w:szCs w:val="24"/>
        </w:rPr>
        <w:t xml:space="preserve"> to Nightingale’s </w:t>
      </w:r>
      <w:r w:rsidR="00E27F71" w:rsidRPr="00021219">
        <w:rPr>
          <w:rFonts w:ascii="Times New Roman" w:hAnsi="Times New Roman" w:cs="Times New Roman"/>
          <w:sz w:val="24"/>
          <w:szCs w:val="24"/>
        </w:rPr>
        <w:t>accomplishments</w:t>
      </w:r>
      <w:r w:rsidRPr="00021219">
        <w:rPr>
          <w:rFonts w:ascii="Times New Roman" w:hAnsi="Times New Roman" w:cs="Times New Roman"/>
          <w:sz w:val="24"/>
          <w:szCs w:val="24"/>
        </w:rPr>
        <w:t xml:space="preserve"> in medical aid, Miss Irby and Mrs Mackenzie’s assistance was mainly focussed on education of refugee children. Josh Irby, one of the relatives of Miss Irby, also revealed her friendship with Nightingale and stated that ‘with the help of Adeline Irby’s friend Florence Nightingale, they began raising money in </w:t>
      </w:r>
      <w:r w:rsidRPr="00021219">
        <w:rPr>
          <w:rFonts w:ascii="Times New Roman" w:hAnsi="Times New Roman" w:cs="Times New Roman"/>
          <w:sz w:val="24"/>
          <w:szCs w:val="24"/>
        </w:rPr>
        <w:lastRenderedPageBreak/>
        <w:t>England, creating the Bosnian and Herzegovinian Fugitives’ Orphan Relief Fund’ and appealing for funds in The Times.’</w:t>
      </w:r>
      <w:r w:rsidRPr="00021219">
        <w:rPr>
          <w:rStyle w:val="DipnotBavurusu"/>
          <w:rFonts w:ascii="Times New Roman" w:hAnsi="Times New Roman" w:cs="Times New Roman"/>
          <w:sz w:val="24"/>
          <w:szCs w:val="24"/>
        </w:rPr>
        <w:footnoteReference w:id="7"/>
      </w:r>
      <w:r w:rsidRPr="00021219">
        <w:rPr>
          <w:rFonts w:ascii="Times New Roman" w:hAnsi="Times New Roman" w:cs="Times New Roman"/>
          <w:sz w:val="24"/>
          <w:szCs w:val="24"/>
        </w:rPr>
        <w:t xml:space="preserve">  Josh Irby further argued for the motivation and the values of these two travellers in order to accomplish these facts as women and in Victorian Britain. He stated that ‘the motivation can be best understood through the perspective of her Protestant faith. Within the Anglican Church in the late eighteenth and early nineteenth</w:t>
      </w:r>
      <w:r w:rsidRPr="00021219">
        <w:rPr>
          <w:sz w:val="24"/>
          <w:szCs w:val="24"/>
        </w:rPr>
        <w:t xml:space="preserve"> </w:t>
      </w:r>
      <w:r w:rsidRPr="00021219">
        <w:rPr>
          <w:rFonts w:ascii="Times New Roman" w:hAnsi="Times New Roman" w:cs="Times New Roman"/>
          <w:sz w:val="24"/>
          <w:szCs w:val="24"/>
        </w:rPr>
        <w:t>centuries, there was a movement of philanthropic-minded evangelicals for whom humanitarian work and the spread of the gospel were not mutually exclusive.’</w:t>
      </w:r>
      <w:r w:rsidR="00C557D1">
        <w:rPr>
          <w:rStyle w:val="DipnotBavurusu"/>
          <w:rFonts w:ascii="Times New Roman" w:hAnsi="Times New Roman" w:cs="Times New Roman"/>
          <w:sz w:val="24"/>
          <w:szCs w:val="24"/>
        </w:rPr>
        <w:footnoteReference w:id="8"/>
      </w:r>
      <w:r w:rsidRPr="00021219">
        <w:rPr>
          <w:rFonts w:ascii="Times New Roman" w:hAnsi="Times New Roman" w:cs="Times New Roman"/>
          <w:sz w:val="24"/>
          <w:szCs w:val="24"/>
        </w:rPr>
        <w:t xml:space="preserve">  </w:t>
      </w:r>
    </w:p>
    <w:p w:rsidR="00D54719" w:rsidRPr="00021219" w:rsidRDefault="00BF473B" w:rsidP="00D54719">
      <w:pPr>
        <w:spacing w:line="360" w:lineRule="auto"/>
        <w:jc w:val="both"/>
        <w:rPr>
          <w:rFonts w:ascii="Times New Roman" w:hAnsi="Times New Roman" w:cs="Times New Roman"/>
          <w:sz w:val="24"/>
          <w:szCs w:val="24"/>
        </w:rPr>
      </w:pPr>
      <w:r>
        <w:rPr>
          <w:rFonts w:ascii="Times New Roman" w:hAnsi="Times New Roman" w:cs="Times New Roman"/>
          <w:sz w:val="24"/>
          <w:szCs w:val="24"/>
        </w:rPr>
        <w:t>Apart from p</w:t>
      </w:r>
      <w:r w:rsidR="00D54719" w:rsidRPr="00021219">
        <w:rPr>
          <w:rFonts w:ascii="Times New Roman" w:hAnsi="Times New Roman" w:cs="Times New Roman"/>
          <w:sz w:val="24"/>
          <w:szCs w:val="24"/>
        </w:rPr>
        <w:t xml:space="preserve">olitical aspects, these ladies especially concerned with the Bosnian Christian girls which paved the way for opening </w:t>
      </w:r>
      <w:r w:rsidR="00EA2BD4" w:rsidRPr="00021219">
        <w:rPr>
          <w:rFonts w:ascii="Times New Roman" w:hAnsi="Times New Roman" w:cs="Times New Roman"/>
          <w:sz w:val="24"/>
          <w:szCs w:val="24"/>
        </w:rPr>
        <w:t xml:space="preserve">a </w:t>
      </w:r>
      <w:r w:rsidR="00D54719" w:rsidRPr="00021219">
        <w:rPr>
          <w:rFonts w:ascii="Times New Roman" w:hAnsi="Times New Roman" w:cs="Times New Roman"/>
          <w:sz w:val="24"/>
          <w:szCs w:val="24"/>
        </w:rPr>
        <w:t xml:space="preserve">school established at </w:t>
      </w:r>
      <w:r w:rsidRPr="00021219">
        <w:rPr>
          <w:rFonts w:ascii="Times New Roman" w:hAnsi="Times New Roman" w:cs="Times New Roman"/>
          <w:sz w:val="24"/>
          <w:szCs w:val="24"/>
        </w:rPr>
        <w:t>Sarajevo</w:t>
      </w:r>
      <w:r w:rsidR="00D54719" w:rsidRPr="00021219">
        <w:rPr>
          <w:rFonts w:ascii="Times New Roman" w:hAnsi="Times New Roman" w:cs="Times New Roman"/>
          <w:sz w:val="24"/>
          <w:szCs w:val="24"/>
        </w:rPr>
        <w:t xml:space="preserve"> for the purpo</w:t>
      </w:r>
      <w:r w:rsidR="00EA2BD4" w:rsidRPr="00021219">
        <w:rPr>
          <w:rFonts w:ascii="Times New Roman" w:hAnsi="Times New Roman" w:cs="Times New Roman"/>
          <w:sz w:val="24"/>
          <w:szCs w:val="24"/>
        </w:rPr>
        <w:t xml:space="preserve">se of training female teachers. Which they </w:t>
      </w:r>
      <w:r w:rsidR="00D54719" w:rsidRPr="00021219">
        <w:rPr>
          <w:rFonts w:ascii="Times New Roman" w:hAnsi="Times New Roman" w:cs="Times New Roman"/>
          <w:sz w:val="24"/>
          <w:szCs w:val="24"/>
        </w:rPr>
        <w:t xml:space="preserve">intended to make a recruiting expedition through some parts of the country which </w:t>
      </w:r>
      <w:r w:rsidR="00EA2BD4" w:rsidRPr="00021219">
        <w:rPr>
          <w:rFonts w:ascii="Times New Roman" w:hAnsi="Times New Roman" w:cs="Times New Roman"/>
          <w:sz w:val="24"/>
          <w:szCs w:val="24"/>
        </w:rPr>
        <w:t>they</w:t>
      </w:r>
      <w:r w:rsidR="00D54719" w:rsidRPr="00021219">
        <w:rPr>
          <w:rFonts w:ascii="Times New Roman" w:hAnsi="Times New Roman" w:cs="Times New Roman"/>
          <w:sz w:val="24"/>
          <w:szCs w:val="24"/>
        </w:rPr>
        <w:t xml:space="preserve"> had </w:t>
      </w:r>
      <w:r w:rsidR="00EA2BD4" w:rsidRPr="00021219">
        <w:rPr>
          <w:rFonts w:ascii="Times New Roman" w:hAnsi="Times New Roman" w:cs="Times New Roman"/>
          <w:sz w:val="24"/>
          <w:szCs w:val="24"/>
        </w:rPr>
        <w:t xml:space="preserve">not yet visited, their plan being </w:t>
      </w:r>
      <w:r w:rsidR="00D54719" w:rsidRPr="00021219">
        <w:rPr>
          <w:rFonts w:ascii="Times New Roman" w:hAnsi="Times New Roman" w:cs="Times New Roman"/>
          <w:sz w:val="24"/>
          <w:szCs w:val="24"/>
        </w:rPr>
        <w:t>to induce the Serb commun</w:t>
      </w:r>
      <w:r w:rsidR="00EA2BD4" w:rsidRPr="00021219">
        <w:rPr>
          <w:rFonts w:ascii="Times New Roman" w:hAnsi="Times New Roman" w:cs="Times New Roman"/>
          <w:sz w:val="24"/>
          <w:szCs w:val="24"/>
        </w:rPr>
        <w:t>ities in different parts of the</w:t>
      </w:r>
      <w:r w:rsidR="00E27F71">
        <w:rPr>
          <w:rFonts w:ascii="Times New Roman" w:hAnsi="Times New Roman" w:cs="Times New Roman"/>
          <w:sz w:val="24"/>
          <w:szCs w:val="24"/>
        </w:rPr>
        <w:t xml:space="preserve"> </w:t>
      </w:r>
      <w:r w:rsidR="00D54719" w:rsidRPr="00021219">
        <w:rPr>
          <w:rFonts w:ascii="Times New Roman" w:hAnsi="Times New Roman" w:cs="Times New Roman"/>
          <w:sz w:val="24"/>
          <w:szCs w:val="24"/>
        </w:rPr>
        <w:t>country to send one or more girls to be educated as schoolmistresses, each for her own native place</w:t>
      </w:r>
      <w:r w:rsidR="00EA2BD4" w:rsidRPr="00021219">
        <w:rPr>
          <w:rFonts w:ascii="Times New Roman" w:hAnsi="Times New Roman" w:cs="Times New Roman"/>
          <w:sz w:val="24"/>
          <w:szCs w:val="24"/>
        </w:rPr>
        <w:t xml:space="preserve"> towards the end of 1875</w:t>
      </w:r>
      <w:r>
        <w:rPr>
          <w:rFonts w:ascii="Times New Roman" w:hAnsi="Times New Roman" w:cs="Times New Roman"/>
          <w:sz w:val="24"/>
          <w:szCs w:val="24"/>
        </w:rPr>
        <w:t>.</w:t>
      </w:r>
      <w:r w:rsidR="00EA2BD4" w:rsidRPr="00021219">
        <w:rPr>
          <w:rStyle w:val="DipnotBavurusu"/>
          <w:rFonts w:ascii="Times New Roman" w:hAnsi="Times New Roman" w:cs="Times New Roman"/>
          <w:sz w:val="24"/>
          <w:szCs w:val="24"/>
        </w:rPr>
        <w:footnoteReference w:id="9"/>
      </w:r>
      <w:r>
        <w:rPr>
          <w:rFonts w:ascii="Times New Roman" w:hAnsi="Times New Roman" w:cs="Times New Roman"/>
          <w:sz w:val="24"/>
          <w:szCs w:val="24"/>
        </w:rPr>
        <w:t xml:space="preserve"> Irby sketched the circumstances as, </w:t>
      </w:r>
    </w:p>
    <w:p w:rsidR="00D54719" w:rsidRPr="00021219" w:rsidRDefault="00D54719" w:rsidP="00BF473B">
      <w:pPr>
        <w:pStyle w:val="ListeParagraf"/>
        <w:jc w:val="both"/>
      </w:pPr>
      <w:r w:rsidRPr="00021219">
        <w:t xml:space="preserve">‘The wretched condition of education in Bosnia is one of its greatest misfortunes. Before the insurrection the </w:t>
      </w:r>
      <w:proofErr w:type="spellStart"/>
      <w:r w:rsidRPr="00021219">
        <w:t>Pravoslavs</w:t>
      </w:r>
      <w:proofErr w:type="spellEnd"/>
      <w:r w:rsidRPr="00021219">
        <w:t xml:space="preserve"> had in the whole province only six girls schools, and at the highest estimate forty-seven boys' schools. The first girls' school was established by the Bosnian woman </w:t>
      </w:r>
      <w:proofErr w:type="spellStart"/>
      <w:r w:rsidRPr="00021219">
        <w:t>Staka</w:t>
      </w:r>
      <w:proofErr w:type="spellEnd"/>
      <w:r w:rsidRPr="00021219">
        <w:t xml:space="preserve">, with help from </w:t>
      </w:r>
      <w:proofErr w:type="spellStart"/>
      <w:r w:rsidRPr="00021219">
        <w:t>Eussia</w:t>
      </w:r>
      <w:proofErr w:type="spellEnd"/>
      <w:r w:rsidRPr="00021219">
        <w:t xml:space="preserve">. She travelled to Serbia to find a teacher. The population is carefully kept in ignorance by the Turkish government, the stupidity of the people being a necessary condition for Turkish rule. In the whole province there is not a single book shop, excepting the depot of the British and Foreign Bible Society in </w:t>
      </w:r>
      <w:proofErr w:type="spellStart"/>
      <w:r w:rsidRPr="00021219">
        <w:t>Serajevo</w:t>
      </w:r>
      <w:proofErr w:type="spellEnd"/>
      <w:r w:rsidRPr="00021219">
        <w:t>, which has been established for about eight or ten years.’</w:t>
      </w:r>
      <w:r w:rsidRPr="00021219">
        <w:rPr>
          <w:rStyle w:val="DipnotBavurusu"/>
          <w:rFonts w:ascii="Times New Roman" w:hAnsi="Times New Roman" w:cs="Times New Roman"/>
          <w:sz w:val="24"/>
          <w:szCs w:val="24"/>
        </w:rPr>
        <w:footnoteReference w:id="10"/>
      </w:r>
    </w:p>
    <w:p w:rsidR="000508C2" w:rsidRPr="00021219" w:rsidRDefault="001C76FB" w:rsidP="00BB7B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is fair to argue that British public became aware of the ladies’ work and they aroused a great interest. </w:t>
      </w:r>
      <w:r w:rsidR="000508C2" w:rsidRPr="00021219">
        <w:rPr>
          <w:rFonts w:ascii="Times New Roman" w:hAnsi="Times New Roman" w:cs="Times New Roman"/>
          <w:sz w:val="24"/>
          <w:szCs w:val="24"/>
        </w:rPr>
        <w:t xml:space="preserve">As one of the readers of </w:t>
      </w:r>
      <w:r w:rsidR="000508C2" w:rsidRPr="00BF473B">
        <w:rPr>
          <w:rFonts w:ascii="Times New Roman" w:hAnsi="Times New Roman" w:cs="Times New Roman"/>
          <w:i/>
          <w:sz w:val="24"/>
          <w:szCs w:val="24"/>
        </w:rPr>
        <w:t>the Daily News</w:t>
      </w:r>
      <w:r w:rsidR="000508C2" w:rsidRPr="00021219">
        <w:rPr>
          <w:rFonts w:ascii="Times New Roman" w:hAnsi="Times New Roman" w:cs="Times New Roman"/>
          <w:sz w:val="24"/>
          <w:szCs w:val="24"/>
        </w:rPr>
        <w:t xml:space="preserve">, John Baxter supported the humanitarian fund for Ottoman Christians and tried to confute Miss Irby’s misgiving, ‘Much has been done for which we cannot be thankful. Thousands of precious lives have been saved and thousands of families have been saved from starvation. But much remains to be done. On learning that the Mansion House Fund was closed, Miss Irby writes: ‘Does this mean that the streams of English charity are dried up? If so, thousands must die of starvation?’ Surely, it is </w:t>
      </w:r>
      <w:r w:rsidR="000508C2" w:rsidRPr="00021219">
        <w:rPr>
          <w:rFonts w:ascii="Times New Roman" w:hAnsi="Times New Roman" w:cs="Times New Roman"/>
          <w:sz w:val="24"/>
          <w:szCs w:val="24"/>
        </w:rPr>
        <w:lastRenderedPageBreak/>
        <w:t>not to come this. We cannot allow to these noble workers who</w:t>
      </w:r>
      <w:r w:rsidR="000508C2" w:rsidRPr="00021219">
        <w:rPr>
          <w:sz w:val="24"/>
          <w:szCs w:val="24"/>
        </w:rPr>
        <w:t xml:space="preserve"> </w:t>
      </w:r>
      <w:r w:rsidR="000508C2" w:rsidRPr="00021219">
        <w:rPr>
          <w:rFonts w:ascii="Times New Roman" w:hAnsi="Times New Roman" w:cs="Times New Roman"/>
          <w:sz w:val="24"/>
          <w:szCs w:val="24"/>
        </w:rPr>
        <w:t>are in the field to abandon their Christ-like mission for want of funds.’</w:t>
      </w:r>
      <w:r w:rsidR="000508C2" w:rsidRPr="00021219">
        <w:rPr>
          <w:rStyle w:val="DipnotBavurusu"/>
          <w:rFonts w:ascii="Times New Roman" w:hAnsi="Times New Roman" w:cs="Times New Roman"/>
          <w:sz w:val="24"/>
          <w:szCs w:val="24"/>
        </w:rPr>
        <w:footnoteReference w:id="11"/>
      </w:r>
      <w:r w:rsidR="000508C2" w:rsidRPr="00021219">
        <w:rPr>
          <w:rFonts w:ascii="Times New Roman" w:hAnsi="Times New Roman" w:cs="Times New Roman"/>
          <w:sz w:val="24"/>
          <w:szCs w:val="24"/>
        </w:rPr>
        <w:t xml:space="preserve">  Another extract from a reader, W. J. </w:t>
      </w:r>
      <w:proofErr w:type="spellStart"/>
      <w:r w:rsidR="000508C2" w:rsidRPr="00021219">
        <w:rPr>
          <w:rFonts w:ascii="Times New Roman" w:hAnsi="Times New Roman" w:cs="Times New Roman"/>
          <w:sz w:val="24"/>
          <w:szCs w:val="24"/>
        </w:rPr>
        <w:t>Stillman</w:t>
      </w:r>
      <w:proofErr w:type="spellEnd"/>
      <w:r w:rsidR="000508C2" w:rsidRPr="00021219">
        <w:rPr>
          <w:rFonts w:ascii="Times New Roman" w:hAnsi="Times New Roman" w:cs="Times New Roman"/>
          <w:sz w:val="24"/>
          <w:szCs w:val="24"/>
        </w:rPr>
        <w:t xml:space="preserve">, stated further on the aid, ’How many people are there in England who are willing to save one life so cheaply? Your readers know already Miss Irby’s work in Bosnia &amp; c.; they cannot wisely than to her. Those who wish to send even a trifle and prefer to send to Dalmatia directly or the refugees in Montenegro may save themselves further trouble by sending to Mr. Freeman or to me, St Helen’s Cottage, </w:t>
      </w:r>
      <w:proofErr w:type="spellStart"/>
      <w:r w:rsidR="000508C2" w:rsidRPr="00021219">
        <w:rPr>
          <w:rFonts w:ascii="Times New Roman" w:hAnsi="Times New Roman" w:cs="Times New Roman"/>
          <w:sz w:val="24"/>
          <w:szCs w:val="24"/>
        </w:rPr>
        <w:t>Voutnor</w:t>
      </w:r>
      <w:proofErr w:type="spellEnd"/>
      <w:r w:rsidR="000508C2" w:rsidRPr="00021219">
        <w:rPr>
          <w:rFonts w:ascii="Times New Roman" w:hAnsi="Times New Roman" w:cs="Times New Roman"/>
          <w:sz w:val="24"/>
          <w:szCs w:val="24"/>
        </w:rPr>
        <w:t>. Every farthing sent me will go directly to the people who are in absolute starving and freezing need. I think I can say as much as Miss Irby and Mr. Freeman.’</w:t>
      </w:r>
      <w:r w:rsidR="000508C2" w:rsidRPr="00021219">
        <w:rPr>
          <w:rStyle w:val="DipnotBavurusu"/>
          <w:rFonts w:ascii="Times New Roman" w:hAnsi="Times New Roman" w:cs="Times New Roman"/>
          <w:sz w:val="24"/>
          <w:szCs w:val="24"/>
        </w:rPr>
        <w:footnoteReference w:id="12"/>
      </w:r>
      <w:r w:rsidR="000508C2" w:rsidRPr="00021219">
        <w:rPr>
          <w:rFonts w:ascii="Times New Roman" w:hAnsi="Times New Roman" w:cs="Times New Roman"/>
          <w:sz w:val="24"/>
          <w:szCs w:val="24"/>
        </w:rPr>
        <w:t xml:space="preserve">  </w:t>
      </w:r>
    </w:p>
    <w:p w:rsidR="000508C2" w:rsidRPr="00021219" w:rsidRDefault="000508C2" w:rsidP="00BB7B67">
      <w:pPr>
        <w:spacing w:line="360" w:lineRule="auto"/>
        <w:jc w:val="both"/>
        <w:rPr>
          <w:rFonts w:ascii="Times New Roman" w:hAnsi="Times New Roman" w:cs="Times New Roman"/>
          <w:sz w:val="24"/>
          <w:szCs w:val="24"/>
        </w:rPr>
      </w:pPr>
      <w:r w:rsidRPr="00021219">
        <w:rPr>
          <w:rFonts w:ascii="Times New Roman" w:hAnsi="Times New Roman" w:cs="Times New Roman"/>
          <w:sz w:val="24"/>
          <w:szCs w:val="24"/>
        </w:rPr>
        <w:t>It should also be noted that Edward A. Freeman</w:t>
      </w:r>
      <w:r w:rsidRPr="00021219">
        <w:rPr>
          <w:rStyle w:val="DipnotBavurusu"/>
          <w:rFonts w:ascii="Times New Roman" w:hAnsi="Times New Roman" w:cs="Times New Roman"/>
          <w:sz w:val="24"/>
          <w:szCs w:val="24"/>
        </w:rPr>
        <w:footnoteReference w:id="13"/>
      </w:r>
      <w:r w:rsidRPr="00021219">
        <w:rPr>
          <w:rFonts w:ascii="Times New Roman" w:hAnsi="Times New Roman" w:cs="Times New Roman"/>
          <w:sz w:val="24"/>
          <w:szCs w:val="24"/>
        </w:rPr>
        <w:t xml:space="preserve">  and Malcolm </w:t>
      </w:r>
      <w:proofErr w:type="spellStart"/>
      <w:r w:rsidRPr="00021219">
        <w:rPr>
          <w:rFonts w:ascii="Times New Roman" w:hAnsi="Times New Roman" w:cs="Times New Roman"/>
          <w:sz w:val="24"/>
          <w:szCs w:val="24"/>
        </w:rPr>
        <w:t>Maccoll</w:t>
      </w:r>
      <w:proofErr w:type="spellEnd"/>
      <w:r w:rsidRPr="00021219">
        <w:rPr>
          <w:rStyle w:val="DipnotBavurusu"/>
          <w:rFonts w:ascii="Times New Roman" w:hAnsi="Times New Roman" w:cs="Times New Roman"/>
          <w:sz w:val="24"/>
          <w:szCs w:val="24"/>
        </w:rPr>
        <w:footnoteReference w:id="14"/>
      </w:r>
      <w:r w:rsidRPr="00021219">
        <w:rPr>
          <w:rFonts w:ascii="Times New Roman" w:hAnsi="Times New Roman" w:cs="Times New Roman"/>
          <w:sz w:val="24"/>
          <w:szCs w:val="24"/>
        </w:rPr>
        <w:t xml:space="preserve"> , who sent letters to the editor of </w:t>
      </w:r>
      <w:r w:rsidRPr="00267071">
        <w:rPr>
          <w:rFonts w:ascii="Times New Roman" w:hAnsi="Times New Roman" w:cs="Times New Roman"/>
          <w:i/>
          <w:sz w:val="24"/>
          <w:szCs w:val="24"/>
        </w:rPr>
        <w:t>the Daily News</w:t>
      </w:r>
      <w:r w:rsidRPr="00021219">
        <w:rPr>
          <w:rFonts w:ascii="Times New Roman" w:hAnsi="Times New Roman" w:cs="Times New Roman"/>
          <w:sz w:val="24"/>
          <w:szCs w:val="24"/>
        </w:rPr>
        <w:t xml:space="preserve">, had pamphlets and books published on the Eastern Question and also participated in the Eastern Question campaigns. In this regard, one may say that, such actions may be strong evidence of their relations with or support for Gladstone and his policies. On the other hand, British women uncommitted to party politics also tried to support the relief funds. Mrs Jex-Blake, wife of the head master of Rugby School expressed that ‘Now that public attention is so greatly attracted to the sufferings and necessities of our fellow-Christians in the </w:t>
      </w:r>
      <w:proofErr w:type="spellStart"/>
      <w:r w:rsidRPr="00021219">
        <w:rPr>
          <w:rFonts w:ascii="Times New Roman" w:hAnsi="Times New Roman" w:cs="Times New Roman"/>
          <w:sz w:val="24"/>
          <w:szCs w:val="24"/>
        </w:rPr>
        <w:t>Sclovanian</w:t>
      </w:r>
      <w:proofErr w:type="spellEnd"/>
      <w:r w:rsidRPr="00021219">
        <w:rPr>
          <w:rFonts w:ascii="Times New Roman" w:hAnsi="Times New Roman" w:cs="Times New Roman"/>
          <w:sz w:val="24"/>
          <w:szCs w:val="24"/>
        </w:rPr>
        <w:t xml:space="preserve"> provinces, I asked the people to entrust any help they may be inclined to send, to the care of Miss Irby, who has for the last ten years been engaged in promoting female education in Bosnia, and her friend Miss Johnston, is returning to the seat of war with such assistance as they have been able to collect... I will gladly receive and forward any contributions that may be sent whether in money or warm clothing, for the almost naked fugitives. Several contributions have already been remitted to Miss Irby but the need of help is boundless.’</w:t>
      </w:r>
      <w:r w:rsidRPr="00021219">
        <w:rPr>
          <w:rStyle w:val="DipnotBavurusu"/>
          <w:rFonts w:ascii="Times New Roman" w:hAnsi="Times New Roman" w:cs="Times New Roman"/>
          <w:sz w:val="24"/>
          <w:szCs w:val="24"/>
        </w:rPr>
        <w:footnoteReference w:id="15"/>
      </w:r>
      <w:r w:rsidRPr="00021219">
        <w:rPr>
          <w:rFonts w:ascii="Times New Roman" w:hAnsi="Times New Roman" w:cs="Times New Roman"/>
          <w:sz w:val="24"/>
          <w:szCs w:val="24"/>
        </w:rPr>
        <w:t xml:space="preserve">  Apart from individual supporters, the Christian societies tried to raise funds. The Secretary of the Committee of Manchester Evangelical Society, James </w:t>
      </w:r>
      <w:proofErr w:type="spellStart"/>
      <w:r w:rsidRPr="00021219">
        <w:rPr>
          <w:rFonts w:ascii="Times New Roman" w:hAnsi="Times New Roman" w:cs="Times New Roman"/>
          <w:sz w:val="24"/>
          <w:szCs w:val="24"/>
        </w:rPr>
        <w:t>Enclair</w:t>
      </w:r>
      <w:proofErr w:type="spellEnd"/>
      <w:r w:rsidRPr="00021219">
        <w:rPr>
          <w:rFonts w:ascii="Times New Roman" w:hAnsi="Times New Roman" w:cs="Times New Roman"/>
          <w:sz w:val="24"/>
          <w:szCs w:val="24"/>
        </w:rPr>
        <w:t xml:space="preserve">, stated in </w:t>
      </w:r>
      <w:r w:rsidRPr="00267071">
        <w:rPr>
          <w:rFonts w:ascii="Times New Roman" w:hAnsi="Times New Roman" w:cs="Times New Roman"/>
          <w:i/>
          <w:sz w:val="24"/>
          <w:szCs w:val="24"/>
        </w:rPr>
        <w:t>the Daily News</w:t>
      </w:r>
      <w:r w:rsidRPr="00021219">
        <w:rPr>
          <w:rFonts w:ascii="Times New Roman" w:hAnsi="Times New Roman" w:cs="Times New Roman"/>
          <w:sz w:val="24"/>
          <w:szCs w:val="24"/>
        </w:rPr>
        <w:t xml:space="preserve"> on 25 June 1877 that ‘Our society, through the agency</w:t>
      </w:r>
      <w:r w:rsidR="00BB7B67" w:rsidRPr="00021219">
        <w:rPr>
          <w:sz w:val="24"/>
          <w:szCs w:val="24"/>
        </w:rPr>
        <w:t xml:space="preserve"> </w:t>
      </w:r>
      <w:r w:rsidR="00BB7B67" w:rsidRPr="00021219">
        <w:rPr>
          <w:rFonts w:ascii="Times New Roman" w:hAnsi="Times New Roman" w:cs="Times New Roman"/>
          <w:sz w:val="24"/>
          <w:szCs w:val="24"/>
        </w:rPr>
        <w:t xml:space="preserve">of </w:t>
      </w:r>
      <w:proofErr w:type="spellStart"/>
      <w:r w:rsidR="00BB7B67" w:rsidRPr="00021219">
        <w:rPr>
          <w:rFonts w:ascii="Times New Roman" w:hAnsi="Times New Roman" w:cs="Times New Roman"/>
          <w:sz w:val="24"/>
          <w:szCs w:val="24"/>
        </w:rPr>
        <w:t>Dr.</w:t>
      </w:r>
      <w:proofErr w:type="spellEnd"/>
      <w:r w:rsidR="00BB7B67" w:rsidRPr="00021219">
        <w:rPr>
          <w:rFonts w:ascii="Times New Roman" w:hAnsi="Times New Roman" w:cs="Times New Roman"/>
          <w:sz w:val="24"/>
          <w:szCs w:val="24"/>
        </w:rPr>
        <w:t xml:space="preserve"> </w:t>
      </w:r>
      <w:proofErr w:type="spellStart"/>
      <w:r w:rsidR="00BB7B67" w:rsidRPr="00021219">
        <w:rPr>
          <w:rFonts w:ascii="Times New Roman" w:hAnsi="Times New Roman" w:cs="Times New Roman"/>
          <w:sz w:val="24"/>
          <w:szCs w:val="24"/>
        </w:rPr>
        <w:t>ZeIman</w:t>
      </w:r>
      <w:proofErr w:type="spellEnd"/>
      <w:r w:rsidR="00BB7B67" w:rsidRPr="00021219">
        <w:rPr>
          <w:rFonts w:ascii="Times New Roman" w:hAnsi="Times New Roman" w:cs="Times New Roman"/>
          <w:sz w:val="24"/>
          <w:szCs w:val="24"/>
        </w:rPr>
        <w:t xml:space="preserve"> has already distributed nearly £11000 in Servia besides a large quantity of clothing and blankets sent direct from this country. Our funds are nearly exhausted, and the cry for help increases in earnest pleadings for the poor sufferers. Will you kindly insert the </w:t>
      </w:r>
      <w:r w:rsidR="00BB7B67" w:rsidRPr="00021219">
        <w:rPr>
          <w:rFonts w:ascii="Times New Roman" w:hAnsi="Times New Roman" w:cs="Times New Roman"/>
          <w:sz w:val="24"/>
          <w:szCs w:val="24"/>
        </w:rPr>
        <w:lastRenderedPageBreak/>
        <w:t>letter that the English public may have an opportunity to manifest their sympathy for them by donations for the relief?’</w:t>
      </w:r>
      <w:r w:rsidR="00BB7B67" w:rsidRPr="00021219">
        <w:rPr>
          <w:rStyle w:val="DipnotBavurusu"/>
          <w:rFonts w:ascii="Times New Roman" w:hAnsi="Times New Roman" w:cs="Times New Roman"/>
          <w:sz w:val="24"/>
          <w:szCs w:val="24"/>
        </w:rPr>
        <w:footnoteReference w:id="16"/>
      </w:r>
      <w:r w:rsidR="00BB7B67" w:rsidRPr="00021219">
        <w:rPr>
          <w:rFonts w:ascii="Times New Roman" w:hAnsi="Times New Roman" w:cs="Times New Roman"/>
          <w:sz w:val="24"/>
          <w:szCs w:val="24"/>
        </w:rPr>
        <w:t xml:space="preserve">  </w:t>
      </w:r>
    </w:p>
    <w:p w:rsidR="00BB7B67" w:rsidRDefault="00D54719" w:rsidP="00BB7B67">
      <w:pPr>
        <w:spacing w:line="360" w:lineRule="auto"/>
        <w:jc w:val="both"/>
        <w:rPr>
          <w:rFonts w:ascii="Times New Roman" w:hAnsi="Times New Roman" w:cs="Times New Roman"/>
          <w:sz w:val="24"/>
          <w:szCs w:val="24"/>
        </w:rPr>
      </w:pPr>
      <w:r w:rsidRPr="00021219">
        <w:rPr>
          <w:rFonts w:ascii="Times New Roman" w:hAnsi="Times New Roman" w:cs="Times New Roman"/>
          <w:sz w:val="24"/>
          <w:szCs w:val="24"/>
        </w:rPr>
        <w:t xml:space="preserve">Finally, it is argued that Miss Irby and Mrs Mackenzie </w:t>
      </w:r>
      <w:r w:rsidR="007648AE">
        <w:rPr>
          <w:rFonts w:ascii="Times New Roman" w:hAnsi="Times New Roman" w:cs="Times New Roman"/>
          <w:sz w:val="24"/>
          <w:szCs w:val="24"/>
        </w:rPr>
        <w:t>‘</w:t>
      </w:r>
      <w:r w:rsidRPr="00021219">
        <w:rPr>
          <w:rFonts w:ascii="Times New Roman" w:hAnsi="Times New Roman" w:cs="Times New Roman"/>
          <w:sz w:val="24"/>
          <w:szCs w:val="24"/>
        </w:rPr>
        <w:t xml:space="preserve">tried to give </w:t>
      </w:r>
      <w:r w:rsidR="00EA2BD4" w:rsidRPr="00021219">
        <w:rPr>
          <w:rFonts w:ascii="Times New Roman" w:hAnsi="Times New Roman" w:cs="Times New Roman"/>
          <w:sz w:val="24"/>
          <w:szCs w:val="24"/>
        </w:rPr>
        <w:t xml:space="preserve">the </w:t>
      </w:r>
      <w:r w:rsidRPr="00021219">
        <w:rPr>
          <w:rFonts w:ascii="Times New Roman" w:hAnsi="Times New Roman" w:cs="Times New Roman"/>
          <w:sz w:val="24"/>
          <w:szCs w:val="24"/>
        </w:rPr>
        <w:t>best hope for the Balkan nations by saying or implying, lay not only in retaining their cultural and religious identity and in winning their political independence, but also in their full reintegration into the Ottoman Balkans.</w:t>
      </w:r>
      <w:r w:rsidR="007648AE">
        <w:rPr>
          <w:rFonts w:ascii="Times New Roman" w:hAnsi="Times New Roman" w:cs="Times New Roman"/>
          <w:sz w:val="24"/>
          <w:szCs w:val="24"/>
        </w:rPr>
        <w:t>’</w:t>
      </w:r>
      <w:r w:rsidR="007648AE">
        <w:rPr>
          <w:rStyle w:val="DipnotBavurusu"/>
          <w:rFonts w:ascii="Times New Roman" w:hAnsi="Times New Roman" w:cs="Times New Roman"/>
          <w:sz w:val="24"/>
          <w:szCs w:val="24"/>
        </w:rPr>
        <w:footnoteReference w:id="17"/>
      </w:r>
      <w:r w:rsidRPr="00021219">
        <w:rPr>
          <w:rFonts w:ascii="Times New Roman" w:hAnsi="Times New Roman" w:cs="Times New Roman"/>
          <w:sz w:val="24"/>
          <w:szCs w:val="24"/>
        </w:rPr>
        <w:t xml:space="preserve"> </w:t>
      </w:r>
      <w:r w:rsidR="00717C59">
        <w:rPr>
          <w:rFonts w:ascii="Times New Roman" w:hAnsi="Times New Roman" w:cs="Times New Roman"/>
          <w:sz w:val="24"/>
          <w:szCs w:val="24"/>
        </w:rPr>
        <w:t xml:space="preserve">The role of charity in Victorian Britain was a contentious issue. When it collaborates with the curiosity to the Orient and Christian faith, the works of Miss Irby and Mrs Mackenzie were much more understandable. </w:t>
      </w:r>
      <w:r w:rsidR="00CE0836">
        <w:rPr>
          <w:rFonts w:ascii="Times New Roman" w:hAnsi="Times New Roman" w:cs="Times New Roman"/>
          <w:sz w:val="24"/>
          <w:szCs w:val="24"/>
        </w:rPr>
        <w:t xml:space="preserve">Travel accounts of these ladies, therefore, were a reflection of humanitarian and feminist aspects of the period but also a significant tool of British imperialısm and politics.  </w:t>
      </w:r>
    </w:p>
    <w:p w:rsidR="00CE0836" w:rsidRDefault="00CE0836" w:rsidP="00CE0836">
      <w:pPr>
        <w:spacing w:line="360" w:lineRule="auto"/>
        <w:jc w:val="center"/>
        <w:rPr>
          <w:rFonts w:ascii="Times New Roman" w:hAnsi="Times New Roman" w:cs="Times New Roman"/>
          <w:sz w:val="24"/>
          <w:szCs w:val="24"/>
        </w:rPr>
      </w:pPr>
    </w:p>
    <w:p w:rsidR="00CE0836" w:rsidRDefault="00CE0836" w:rsidP="00CE0836">
      <w:pPr>
        <w:spacing w:line="360" w:lineRule="auto"/>
        <w:jc w:val="center"/>
        <w:rPr>
          <w:rFonts w:ascii="Times New Roman" w:hAnsi="Times New Roman" w:cs="Times New Roman"/>
          <w:sz w:val="24"/>
          <w:szCs w:val="24"/>
        </w:rPr>
      </w:pPr>
    </w:p>
    <w:p w:rsidR="00CE0836" w:rsidRDefault="00CE0836" w:rsidP="00CE0836">
      <w:pPr>
        <w:spacing w:line="360" w:lineRule="auto"/>
        <w:jc w:val="center"/>
        <w:rPr>
          <w:rFonts w:ascii="Times New Roman" w:hAnsi="Times New Roman" w:cs="Times New Roman"/>
          <w:sz w:val="24"/>
          <w:szCs w:val="24"/>
        </w:rPr>
      </w:pPr>
    </w:p>
    <w:p w:rsidR="00CE0836" w:rsidRDefault="00CE0836" w:rsidP="00CE0836">
      <w:pPr>
        <w:spacing w:line="360" w:lineRule="auto"/>
        <w:jc w:val="center"/>
        <w:rPr>
          <w:rFonts w:ascii="Times New Roman" w:hAnsi="Times New Roman" w:cs="Times New Roman"/>
          <w:sz w:val="24"/>
          <w:szCs w:val="24"/>
        </w:rPr>
      </w:pPr>
    </w:p>
    <w:p w:rsidR="00CE0836" w:rsidRDefault="00CE0836" w:rsidP="00CE0836">
      <w:pPr>
        <w:spacing w:line="360" w:lineRule="auto"/>
        <w:jc w:val="center"/>
        <w:rPr>
          <w:rFonts w:ascii="Times New Roman" w:hAnsi="Times New Roman" w:cs="Times New Roman"/>
          <w:sz w:val="24"/>
          <w:szCs w:val="24"/>
        </w:rPr>
      </w:pPr>
    </w:p>
    <w:p w:rsidR="00CE0836" w:rsidRDefault="00CE0836" w:rsidP="00CE0836">
      <w:pPr>
        <w:spacing w:line="360" w:lineRule="auto"/>
        <w:jc w:val="center"/>
        <w:rPr>
          <w:rFonts w:ascii="Times New Roman" w:hAnsi="Times New Roman" w:cs="Times New Roman"/>
          <w:sz w:val="24"/>
          <w:szCs w:val="24"/>
        </w:rPr>
      </w:pPr>
    </w:p>
    <w:p w:rsidR="00CE0836" w:rsidRDefault="00CE0836" w:rsidP="00CE0836">
      <w:pPr>
        <w:spacing w:line="360" w:lineRule="auto"/>
        <w:jc w:val="center"/>
        <w:rPr>
          <w:rFonts w:ascii="Times New Roman" w:hAnsi="Times New Roman" w:cs="Times New Roman"/>
          <w:sz w:val="24"/>
          <w:szCs w:val="24"/>
        </w:rPr>
      </w:pPr>
    </w:p>
    <w:p w:rsidR="00CE0836" w:rsidRDefault="00CE0836" w:rsidP="00CE0836">
      <w:pPr>
        <w:spacing w:line="360" w:lineRule="auto"/>
        <w:jc w:val="center"/>
        <w:rPr>
          <w:rFonts w:ascii="Times New Roman" w:hAnsi="Times New Roman" w:cs="Times New Roman"/>
          <w:sz w:val="24"/>
          <w:szCs w:val="24"/>
        </w:rPr>
      </w:pPr>
    </w:p>
    <w:p w:rsidR="00CE0836" w:rsidRDefault="00CE0836" w:rsidP="00CE0836">
      <w:pPr>
        <w:spacing w:line="360" w:lineRule="auto"/>
        <w:jc w:val="center"/>
        <w:rPr>
          <w:rFonts w:ascii="Times New Roman" w:hAnsi="Times New Roman" w:cs="Times New Roman"/>
          <w:sz w:val="24"/>
          <w:szCs w:val="24"/>
        </w:rPr>
      </w:pPr>
    </w:p>
    <w:p w:rsidR="00CE0836" w:rsidRDefault="00CE0836" w:rsidP="00CE0836">
      <w:pPr>
        <w:spacing w:line="360" w:lineRule="auto"/>
        <w:jc w:val="center"/>
        <w:rPr>
          <w:rFonts w:ascii="Times New Roman" w:hAnsi="Times New Roman" w:cs="Times New Roman"/>
          <w:sz w:val="24"/>
          <w:szCs w:val="24"/>
        </w:rPr>
      </w:pPr>
    </w:p>
    <w:p w:rsidR="00CE0836" w:rsidRDefault="00CE0836" w:rsidP="00CE0836">
      <w:pPr>
        <w:spacing w:line="360" w:lineRule="auto"/>
        <w:jc w:val="center"/>
        <w:rPr>
          <w:rFonts w:ascii="Times New Roman" w:hAnsi="Times New Roman" w:cs="Times New Roman"/>
          <w:sz w:val="24"/>
          <w:szCs w:val="24"/>
        </w:rPr>
      </w:pPr>
    </w:p>
    <w:p w:rsidR="00CE0836" w:rsidRDefault="00CE0836" w:rsidP="00CE0836">
      <w:pPr>
        <w:spacing w:line="360" w:lineRule="auto"/>
        <w:jc w:val="center"/>
        <w:rPr>
          <w:rFonts w:ascii="Times New Roman" w:hAnsi="Times New Roman" w:cs="Times New Roman"/>
          <w:sz w:val="24"/>
          <w:szCs w:val="24"/>
        </w:rPr>
      </w:pPr>
    </w:p>
    <w:p w:rsidR="00CE0836" w:rsidRDefault="00CE0836" w:rsidP="00CE0836">
      <w:pPr>
        <w:spacing w:line="360" w:lineRule="auto"/>
        <w:jc w:val="center"/>
        <w:rPr>
          <w:rFonts w:ascii="Times New Roman" w:hAnsi="Times New Roman" w:cs="Times New Roman"/>
          <w:sz w:val="24"/>
          <w:szCs w:val="24"/>
        </w:rPr>
      </w:pPr>
    </w:p>
    <w:p w:rsidR="00CE0836" w:rsidRDefault="00CE0836" w:rsidP="00CE0836">
      <w:pPr>
        <w:spacing w:line="360" w:lineRule="auto"/>
        <w:jc w:val="center"/>
        <w:rPr>
          <w:rFonts w:ascii="Times New Roman" w:hAnsi="Times New Roman" w:cs="Times New Roman"/>
          <w:sz w:val="24"/>
          <w:szCs w:val="24"/>
        </w:rPr>
      </w:pPr>
    </w:p>
    <w:p w:rsidR="00CE0836" w:rsidRDefault="00CE0836" w:rsidP="00787A32">
      <w:pPr>
        <w:spacing w:line="360" w:lineRule="auto"/>
        <w:rPr>
          <w:rFonts w:ascii="Times New Roman" w:hAnsi="Times New Roman" w:cs="Times New Roman"/>
          <w:sz w:val="24"/>
          <w:szCs w:val="24"/>
        </w:rPr>
      </w:pPr>
    </w:p>
    <w:p w:rsidR="00787A32" w:rsidRDefault="00787A32" w:rsidP="00787A32">
      <w:pPr>
        <w:spacing w:line="360" w:lineRule="auto"/>
        <w:rPr>
          <w:rFonts w:ascii="Times New Roman" w:hAnsi="Times New Roman" w:cs="Times New Roman"/>
          <w:sz w:val="24"/>
          <w:szCs w:val="24"/>
        </w:rPr>
      </w:pPr>
    </w:p>
    <w:p w:rsidR="00787A32" w:rsidRDefault="00787A32" w:rsidP="00787A32">
      <w:pPr>
        <w:spacing w:line="360" w:lineRule="auto"/>
        <w:rPr>
          <w:rFonts w:ascii="Times New Roman" w:hAnsi="Times New Roman" w:cs="Times New Roman"/>
          <w:sz w:val="24"/>
          <w:szCs w:val="24"/>
        </w:rPr>
      </w:pPr>
    </w:p>
    <w:p w:rsidR="00CE0836" w:rsidRDefault="00CE0836" w:rsidP="00CE0836">
      <w:pPr>
        <w:spacing w:line="360" w:lineRule="auto"/>
        <w:jc w:val="center"/>
        <w:rPr>
          <w:rFonts w:ascii="Times New Roman" w:hAnsi="Times New Roman" w:cs="Times New Roman"/>
          <w:b/>
          <w:sz w:val="24"/>
          <w:szCs w:val="24"/>
        </w:rPr>
      </w:pPr>
      <w:r w:rsidRPr="00CE0836">
        <w:rPr>
          <w:rFonts w:ascii="Times New Roman" w:hAnsi="Times New Roman" w:cs="Times New Roman"/>
          <w:b/>
          <w:sz w:val="24"/>
          <w:szCs w:val="24"/>
        </w:rPr>
        <w:t>Bibliography</w:t>
      </w:r>
    </w:p>
    <w:p w:rsidR="00787A32" w:rsidRPr="00CE0836" w:rsidRDefault="00787A32" w:rsidP="00CE0836">
      <w:pPr>
        <w:spacing w:line="360" w:lineRule="auto"/>
        <w:jc w:val="center"/>
        <w:rPr>
          <w:rFonts w:ascii="Times New Roman" w:hAnsi="Times New Roman" w:cs="Times New Roman"/>
          <w:b/>
          <w:sz w:val="24"/>
          <w:szCs w:val="24"/>
        </w:rPr>
      </w:pPr>
      <w:bookmarkStart w:id="0" w:name="_GoBack"/>
      <w:bookmarkEnd w:id="0"/>
    </w:p>
    <w:p w:rsidR="00A668A9" w:rsidRPr="00CE0836" w:rsidRDefault="00A668A9" w:rsidP="00A668A9">
      <w:pPr>
        <w:spacing w:line="360" w:lineRule="auto"/>
        <w:jc w:val="both"/>
        <w:rPr>
          <w:rFonts w:ascii="Times New Roman" w:hAnsi="Times New Roman" w:cs="Times New Roman"/>
          <w:sz w:val="24"/>
          <w:szCs w:val="24"/>
        </w:rPr>
      </w:pPr>
      <w:r w:rsidRPr="00CE0836">
        <w:rPr>
          <w:rFonts w:ascii="Times New Roman" w:hAnsi="Times New Roman" w:cs="Times New Roman"/>
          <w:sz w:val="24"/>
          <w:szCs w:val="24"/>
        </w:rPr>
        <w:t>‘The Bosnian Refugees, to the editor of the Daily News’</w:t>
      </w:r>
      <w:r w:rsidRPr="00A668A9">
        <w:rPr>
          <w:rFonts w:ascii="Times New Roman" w:hAnsi="Times New Roman" w:cs="Times New Roman"/>
          <w:i/>
          <w:sz w:val="24"/>
          <w:szCs w:val="24"/>
        </w:rPr>
        <w:t>, the Daily News</w:t>
      </w:r>
      <w:r w:rsidRPr="00CE0836">
        <w:rPr>
          <w:rFonts w:ascii="Times New Roman" w:hAnsi="Times New Roman" w:cs="Times New Roman"/>
          <w:sz w:val="24"/>
          <w:szCs w:val="24"/>
        </w:rPr>
        <w:t xml:space="preserve">, 27 June 1877.   </w:t>
      </w:r>
    </w:p>
    <w:p w:rsidR="00A668A9" w:rsidRDefault="00A668A9" w:rsidP="00A668A9">
      <w:pPr>
        <w:spacing w:line="360" w:lineRule="auto"/>
        <w:jc w:val="both"/>
        <w:rPr>
          <w:rFonts w:ascii="Times New Roman" w:hAnsi="Times New Roman" w:cs="Times New Roman"/>
          <w:sz w:val="24"/>
          <w:szCs w:val="24"/>
        </w:rPr>
      </w:pPr>
      <w:proofErr w:type="gramStart"/>
      <w:r w:rsidRPr="00CE0836">
        <w:rPr>
          <w:rFonts w:ascii="Times New Roman" w:hAnsi="Times New Roman" w:cs="Times New Roman"/>
          <w:sz w:val="24"/>
          <w:szCs w:val="24"/>
        </w:rPr>
        <w:t xml:space="preserve">‘The Herzegovinian Refugees by Mr. W .J. </w:t>
      </w:r>
      <w:proofErr w:type="spellStart"/>
      <w:r w:rsidRPr="00CE0836">
        <w:rPr>
          <w:rFonts w:ascii="Times New Roman" w:hAnsi="Times New Roman" w:cs="Times New Roman"/>
          <w:sz w:val="24"/>
          <w:szCs w:val="24"/>
        </w:rPr>
        <w:t>Stillman</w:t>
      </w:r>
      <w:proofErr w:type="spellEnd"/>
      <w:r w:rsidRPr="00CE0836">
        <w:rPr>
          <w:rFonts w:ascii="Times New Roman" w:hAnsi="Times New Roman" w:cs="Times New Roman"/>
          <w:sz w:val="24"/>
          <w:szCs w:val="24"/>
        </w:rPr>
        <w:t xml:space="preserve">’, </w:t>
      </w:r>
      <w:r w:rsidRPr="00A668A9">
        <w:rPr>
          <w:rFonts w:ascii="Times New Roman" w:hAnsi="Times New Roman" w:cs="Times New Roman"/>
          <w:i/>
          <w:sz w:val="24"/>
          <w:szCs w:val="24"/>
        </w:rPr>
        <w:t xml:space="preserve">The </w:t>
      </w:r>
      <w:r w:rsidRPr="00A668A9">
        <w:rPr>
          <w:rFonts w:ascii="Times New Roman" w:hAnsi="Times New Roman" w:cs="Times New Roman"/>
          <w:i/>
          <w:sz w:val="24"/>
          <w:szCs w:val="24"/>
        </w:rPr>
        <w:t>Daily News</w:t>
      </w:r>
      <w:r>
        <w:rPr>
          <w:rFonts w:ascii="Times New Roman" w:hAnsi="Times New Roman" w:cs="Times New Roman"/>
          <w:sz w:val="24"/>
          <w:szCs w:val="24"/>
        </w:rPr>
        <w:t>, 18 November 1876.</w:t>
      </w:r>
      <w:proofErr w:type="gramEnd"/>
      <w:r>
        <w:rPr>
          <w:rFonts w:ascii="Times New Roman" w:hAnsi="Times New Roman" w:cs="Times New Roman"/>
          <w:sz w:val="24"/>
          <w:szCs w:val="24"/>
        </w:rPr>
        <w:t xml:space="preserve">  </w:t>
      </w:r>
    </w:p>
    <w:p w:rsidR="00A668A9" w:rsidRDefault="00A668A9" w:rsidP="00A668A9">
      <w:pPr>
        <w:spacing w:line="360" w:lineRule="auto"/>
        <w:jc w:val="both"/>
        <w:rPr>
          <w:rFonts w:ascii="Times New Roman" w:hAnsi="Times New Roman" w:cs="Times New Roman"/>
          <w:sz w:val="24"/>
          <w:szCs w:val="24"/>
        </w:rPr>
      </w:pPr>
      <w:r w:rsidRPr="00CE0836">
        <w:rPr>
          <w:rFonts w:ascii="Times New Roman" w:hAnsi="Times New Roman" w:cs="Times New Roman"/>
          <w:sz w:val="24"/>
          <w:szCs w:val="24"/>
        </w:rPr>
        <w:t xml:space="preserve">‘The Turkish Atrocities in Bulgaria-Rugby', </w:t>
      </w:r>
      <w:r w:rsidRPr="00A668A9">
        <w:rPr>
          <w:rFonts w:ascii="Times New Roman" w:hAnsi="Times New Roman" w:cs="Times New Roman"/>
          <w:i/>
          <w:sz w:val="24"/>
          <w:szCs w:val="24"/>
        </w:rPr>
        <w:t>the Daily News</w:t>
      </w:r>
      <w:r>
        <w:rPr>
          <w:rFonts w:ascii="Times New Roman" w:hAnsi="Times New Roman" w:cs="Times New Roman"/>
          <w:sz w:val="24"/>
          <w:szCs w:val="24"/>
        </w:rPr>
        <w:t>, 30 September 1876.</w:t>
      </w:r>
    </w:p>
    <w:p w:rsidR="00A668A9" w:rsidRDefault="00A668A9" w:rsidP="00A668A9">
      <w:pPr>
        <w:spacing w:line="360" w:lineRule="auto"/>
        <w:jc w:val="both"/>
        <w:rPr>
          <w:rFonts w:ascii="Times New Roman" w:hAnsi="Times New Roman" w:cs="Times New Roman"/>
          <w:sz w:val="24"/>
          <w:szCs w:val="24"/>
        </w:rPr>
      </w:pPr>
      <w:r w:rsidRPr="00CE0836">
        <w:rPr>
          <w:rFonts w:ascii="Times New Roman" w:hAnsi="Times New Roman" w:cs="Times New Roman"/>
          <w:sz w:val="24"/>
          <w:szCs w:val="24"/>
        </w:rPr>
        <w:t>‘The Wounded in Serb</w:t>
      </w:r>
      <w:r>
        <w:rPr>
          <w:rFonts w:ascii="Times New Roman" w:hAnsi="Times New Roman" w:cs="Times New Roman"/>
          <w:sz w:val="24"/>
          <w:szCs w:val="24"/>
        </w:rPr>
        <w:t xml:space="preserve">ia’, </w:t>
      </w:r>
      <w:proofErr w:type="gramStart"/>
      <w:r w:rsidRPr="00A668A9">
        <w:rPr>
          <w:rFonts w:ascii="Times New Roman" w:hAnsi="Times New Roman" w:cs="Times New Roman"/>
          <w:i/>
          <w:sz w:val="24"/>
          <w:szCs w:val="24"/>
        </w:rPr>
        <w:t>The</w:t>
      </w:r>
      <w:proofErr w:type="gramEnd"/>
      <w:r w:rsidRPr="00A668A9">
        <w:rPr>
          <w:rFonts w:ascii="Times New Roman" w:hAnsi="Times New Roman" w:cs="Times New Roman"/>
          <w:i/>
          <w:sz w:val="24"/>
          <w:szCs w:val="24"/>
        </w:rPr>
        <w:t xml:space="preserve"> Times</w:t>
      </w:r>
      <w:r>
        <w:rPr>
          <w:rFonts w:ascii="Times New Roman" w:hAnsi="Times New Roman" w:cs="Times New Roman"/>
          <w:sz w:val="24"/>
          <w:szCs w:val="24"/>
        </w:rPr>
        <w:t>, 16 August 1876</w:t>
      </w:r>
    </w:p>
    <w:p w:rsidR="00A668A9" w:rsidRPr="00CE0836" w:rsidRDefault="00A668A9" w:rsidP="00A668A9">
      <w:pPr>
        <w:spacing w:line="360" w:lineRule="auto"/>
        <w:jc w:val="both"/>
        <w:rPr>
          <w:rFonts w:ascii="Times New Roman" w:hAnsi="Times New Roman" w:cs="Times New Roman"/>
          <w:sz w:val="24"/>
          <w:szCs w:val="24"/>
        </w:rPr>
      </w:pPr>
      <w:r w:rsidRPr="00CE0836">
        <w:rPr>
          <w:rFonts w:ascii="Times New Roman" w:hAnsi="Times New Roman" w:cs="Times New Roman"/>
          <w:sz w:val="24"/>
          <w:szCs w:val="24"/>
        </w:rPr>
        <w:t xml:space="preserve">Anderson, </w:t>
      </w:r>
      <w:r>
        <w:rPr>
          <w:rFonts w:ascii="Times New Roman" w:hAnsi="Times New Roman" w:cs="Times New Roman"/>
          <w:sz w:val="24"/>
          <w:szCs w:val="24"/>
        </w:rPr>
        <w:t xml:space="preserve">D. </w:t>
      </w:r>
      <w:r w:rsidRPr="00CE0836">
        <w:rPr>
          <w:rFonts w:ascii="Times New Roman" w:hAnsi="Times New Roman" w:cs="Times New Roman"/>
          <w:sz w:val="24"/>
          <w:szCs w:val="24"/>
        </w:rPr>
        <w:t xml:space="preserve">‘Mackenzie, Georgina Mary Muir [married name Georgina Mary </w:t>
      </w:r>
      <w:proofErr w:type="spellStart"/>
      <w:r w:rsidRPr="00CE0836">
        <w:rPr>
          <w:rFonts w:ascii="Times New Roman" w:hAnsi="Times New Roman" w:cs="Times New Roman"/>
          <w:sz w:val="24"/>
          <w:szCs w:val="24"/>
        </w:rPr>
        <w:t>Sebright</w:t>
      </w:r>
      <w:proofErr w:type="spellEnd"/>
      <w:r w:rsidRPr="00CE0836">
        <w:rPr>
          <w:rFonts w:ascii="Times New Roman" w:hAnsi="Times New Roman" w:cs="Times New Roman"/>
          <w:sz w:val="24"/>
          <w:szCs w:val="24"/>
        </w:rPr>
        <w:t xml:space="preserve">, Lady </w:t>
      </w:r>
      <w:proofErr w:type="spellStart"/>
      <w:r w:rsidRPr="00CE0836">
        <w:rPr>
          <w:rFonts w:ascii="Times New Roman" w:hAnsi="Times New Roman" w:cs="Times New Roman"/>
          <w:sz w:val="24"/>
          <w:szCs w:val="24"/>
        </w:rPr>
        <w:t>Sebright</w:t>
      </w:r>
      <w:proofErr w:type="spellEnd"/>
      <w:r w:rsidRPr="00CE0836">
        <w:rPr>
          <w:rFonts w:ascii="Times New Roman" w:hAnsi="Times New Roman" w:cs="Times New Roman"/>
          <w:sz w:val="24"/>
          <w:szCs w:val="24"/>
        </w:rPr>
        <w:t xml:space="preserve">] (1833–1874)’, </w:t>
      </w:r>
      <w:r w:rsidRPr="00A668A9">
        <w:rPr>
          <w:rFonts w:ascii="Times New Roman" w:hAnsi="Times New Roman" w:cs="Times New Roman"/>
          <w:i/>
          <w:sz w:val="24"/>
          <w:szCs w:val="24"/>
        </w:rPr>
        <w:t>Oxford Dictionary of National Biography</w:t>
      </w:r>
      <w:r w:rsidRPr="00CE0836">
        <w:rPr>
          <w:rFonts w:ascii="Times New Roman" w:hAnsi="Times New Roman" w:cs="Times New Roman"/>
          <w:sz w:val="24"/>
          <w:szCs w:val="24"/>
        </w:rPr>
        <w:t>, (Oxford: Oxford University Press, 2004)</w:t>
      </w:r>
    </w:p>
    <w:p w:rsidR="00A668A9" w:rsidRDefault="00A668A9" w:rsidP="00A668A9">
      <w:pPr>
        <w:spacing w:line="360" w:lineRule="auto"/>
        <w:jc w:val="both"/>
        <w:rPr>
          <w:rFonts w:ascii="Times New Roman" w:hAnsi="Times New Roman" w:cs="Times New Roman"/>
          <w:sz w:val="24"/>
          <w:szCs w:val="24"/>
        </w:rPr>
      </w:pPr>
      <w:r w:rsidRPr="00CE0836">
        <w:rPr>
          <w:rFonts w:ascii="Times New Roman" w:hAnsi="Times New Roman" w:cs="Times New Roman"/>
          <w:sz w:val="24"/>
          <w:szCs w:val="24"/>
        </w:rPr>
        <w:t>Anderson,</w:t>
      </w:r>
      <w:r>
        <w:rPr>
          <w:rFonts w:ascii="Times New Roman" w:hAnsi="Times New Roman" w:cs="Times New Roman"/>
          <w:sz w:val="24"/>
          <w:szCs w:val="24"/>
        </w:rPr>
        <w:t xml:space="preserve"> D.</w:t>
      </w:r>
      <w:r w:rsidRPr="00CE0836">
        <w:rPr>
          <w:rFonts w:ascii="Times New Roman" w:hAnsi="Times New Roman" w:cs="Times New Roman"/>
          <w:sz w:val="24"/>
          <w:szCs w:val="24"/>
        </w:rPr>
        <w:t xml:space="preserve"> 'Irby, (Adeline) Paulina (1831–1911)', </w:t>
      </w:r>
      <w:r w:rsidRPr="00A668A9">
        <w:rPr>
          <w:rFonts w:ascii="Times New Roman" w:hAnsi="Times New Roman" w:cs="Times New Roman"/>
          <w:i/>
          <w:sz w:val="24"/>
          <w:szCs w:val="24"/>
        </w:rPr>
        <w:t>Oxford Dictionary of National Biography,</w:t>
      </w:r>
      <w:r w:rsidRPr="00CE0836">
        <w:rPr>
          <w:rFonts w:ascii="Times New Roman" w:hAnsi="Times New Roman" w:cs="Times New Roman"/>
          <w:sz w:val="24"/>
          <w:szCs w:val="24"/>
        </w:rPr>
        <w:t xml:space="preserve"> (Oxford: Ox</w:t>
      </w:r>
      <w:r>
        <w:rPr>
          <w:rFonts w:ascii="Times New Roman" w:hAnsi="Times New Roman" w:cs="Times New Roman"/>
          <w:sz w:val="24"/>
          <w:szCs w:val="24"/>
        </w:rPr>
        <w:t>ford University Press, 2004)</w:t>
      </w:r>
    </w:p>
    <w:p w:rsidR="00A668A9" w:rsidRPr="00CE0836" w:rsidRDefault="00A668A9" w:rsidP="00A668A9">
      <w:pPr>
        <w:spacing w:line="360" w:lineRule="auto"/>
        <w:jc w:val="both"/>
        <w:rPr>
          <w:rFonts w:ascii="Times New Roman" w:hAnsi="Times New Roman" w:cs="Times New Roman"/>
          <w:sz w:val="24"/>
          <w:szCs w:val="24"/>
        </w:rPr>
      </w:pPr>
      <w:proofErr w:type="gramStart"/>
      <w:r w:rsidRPr="00CE0836">
        <w:rPr>
          <w:rFonts w:ascii="Times New Roman" w:hAnsi="Times New Roman" w:cs="Times New Roman"/>
          <w:sz w:val="24"/>
          <w:szCs w:val="24"/>
        </w:rPr>
        <w:t>Freeman,</w:t>
      </w:r>
      <w:r>
        <w:rPr>
          <w:rFonts w:ascii="Times New Roman" w:hAnsi="Times New Roman" w:cs="Times New Roman"/>
          <w:sz w:val="24"/>
          <w:szCs w:val="24"/>
        </w:rPr>
        <w:t xml:space="preserve"> E.</w:t>
      </w:r>
      <w:proofErr w:type="gramEnd"/>
      <w:r w:rsidRPr="00CE0836">
        <w:rPr>
          <w:rFonts w:ascii="Times New Roman" w:hAnsi="Times New Roman" w:cs="Times New Roman"/>
          <w:sz w:val="24"/>
          <w:szCs w:val="24"/>
        </w:rPr>
        <w:t xml:space="preserve"> </w:t>
      </w:r>
      <w:r w:rsidRPr="00A668A9">
        <w:rPr>
          <w:rFonts w:ascii="Times New Roman" w:hAnsi="Times New Roman" w:cs="Times New Roman"/>
          <w:i/>
          <w:sz w:val="24"/>
          <w:szCs w:val="24"/>
        </w:rPr>
        <w:t xml:space="preserve">The Eastern question in its historical bearings, an address. Revised, an address delivered in Manchester, </w:t>
      </w:r>
      <w:r w:rsidRPr="00CE0836">
        <w:rPr>
          <w:rFonts w:ascii="Times New Roman" w:hAnsi="Times New Roman" w:cs="Times New Roman"/>
          <w:sz w:val="24"/>
          <w:szCs w:val="24"/>
        </w:rPr>
        <w:t>November 15, 1876.</w:t>
      </w:r>
    </w:p>
    <w:p w:rsidR="00A668A9" w:rsidRPr="00A668A9" w:rsidRDefault="00A668A9" w:rsidP="00A668A9">
      <w:pPr>
        <w:spacing w:line="360" w:lineRule="auto"/>
        <w:jc w:val="both"/>
        <w:rPr>
          <w:rFonts w:ascii="Times New Roman" w:hAnsi="Times New Roman" w:cs="Times New Roman"/>
          <w:i/>
          <w:sz w:val="24"/>
          <w:szCs w:val="24"/>
        </w:rPr>
      </w:pPr>
      <w:proofErr w:type="gramStart"/>
      <w:r w:rsidRPr="00CE0836">
        <w:rPr>
          <w:rFonts w:ascii="Times New Roman" w:hAnsi="Times New Roman" w:cs="Times New Roman"/>
          <w:sz w:val="24"/>
          <w:szCs w:val="24"/>
        </w:rPr>
        <w:t xml:space="preserve">Gladstone, </w:t>
      </w:r>
      <w:r>
        <w:rPr>
          <w:rFonts w:ascii="Times New Roman" w:hAnsi="Times New Roman" w:cs="Times New Roman"/>
          <w:sz w:val="24"/>
          <w:szCs w:val="24"/>
        </w:rPr>
        <w:t xml:space="preserve">W. E. </w:t>
      </w:r>
      <w:r w:rsidRPr="00CE0836">
        <w:rPr>
          <w:rFonts w:ascii="Times New Roman" w:hAnsi="Times New Roman" w:cs="Times New Roman"/>
          <w:sz w:val="24"/>
          <w:szCs w:val="24"/>
        </w:rPr>
        <w:t>preface, p. ix.</w:t>
      </w:r>
      <w:proofErr w:type="gramEnd"/>
      <w:r w:rsidRPr="00CE0836">
        <w:rPr>
          <w:rFonts w:ascii="Times New Roman" w:hAnsi="Times New Roman" w:cs="Times New Roman"/>
          <w:sz w:val="24"/>
          <w:szCs w:val="24"/>
        </w:rPr>
        <w:t xml:space="preserve"> </w:t>
      </w:r>
      <w:proofErr w:type="gramStart"/>
      <w:r w:rsidRPr="00CE0836">
        <w:rPr>
          <w:rFonts w:ascii="Times New Roman" w:hAnsi="Times New Roman" w:cs="Times New Roman"/>
          <w:sz w:val="24"/>
          <w:szCs w:val="24"/>
        </w:rPr>
        <w:t>in</w:t>
      </w:r>
      <w:proofErr w:type="gramEnd"/>
      <w:r w:rsidRPr="00CE0836">
        <w:rPr>
          <w:rFonts w:ascii="Times New Roman" w:hAnsi="Times New Roman" w:cs="Times New Roman"/>
          <w:sz w:val="24"/>
          <w:szCs w:val="24"/>
        </w:rPr>
        <w:t xml:space="preserve"> </w:t>
      </w:r>
      <w:r w:rsidRPr="00A668A9">
        <w:rPr>
          <w:rFonts w:ascii="Times New Roman" w:hAnsi="Times New Roman" w:cs="Times New Roman"/>
          <w:i/>
          <w:sz w:val="24"/>
          <w:szCs w:val="24"/>
        </w:rPr>
        <w:t>Mackenzie &amp; Irby, Travels in the Slavonic</w:t>
      </w:r>
      <w:r w:rsidRPr="00A668A9">
        <w:rPr>
          <w:rFonts w:ascii="Times New Roman" w:hAnsi="Times New Roman" w:cs="Times New Roman"/>
          <w:i/>
          <w:sz w:val="24"/>
          <w:szCs w:val="24"/>
        </w:rPr>
        <w:t xml:space="preserve"> Provinces of Turkey In Europe.</w:t>
      </w:r>
    </w:p>
    <w:p w:rsidR="00A668A9" w:rsidRPr="00021219" w:rsidRDefault="00A668A9" w:rsidP="00A668A9">
      <w:pPr>
        <w:spacing w:line="360" w:lineRule="auto"/>
        <w:jc w:val="both"/>
        <w:rPr>
          <w:rFonts w:ascii="Times New Roman" w:hAnsi="Times New Roman" w:cs="Times New Roman"/>
          <w:sz w:val="24"/>
          <w:szCs w:val="24"/>
        </w:rPr>
      </w:pPr>
      <w:proofErr w:type="spellStart"/>
      <w:r w:rsidRPr="00CE0836">
        <w:rPr>
          <w:rFonts w:ascii="Times New Roman" w:hAnsi="Times New Roman" w:cs="Times New Roman"/>
          <w:sz w:val="24"/>
          <w:szCs w:val="24"/>
        </w:rPr>
        <w:t>Hadžiselimović</w:t>
      </w:r>
      <w:proofErr w:type="spellEnd"/>
      <w:r w:rsidRPr="00CE0836">
        <w:rPr>
          <w:rFonts w:ascii="Times New Roman" w:hAnsi="Times New Roman" w:cs="Times New Roman"/>
          <w:sz w:val="24"/>
          <w:szCs w:val="24"/>
        </w:rPr>
        <w:t>,</w:t>
      </w:r>
      <w:r w:rsidRPr="00A668A9">
        <w:t xml:space="preserve"> </w:t>
      </w:r>
      <w:r>
        <w:rPr>
          <w:rFonts w:ascii="Times New Roman" w:hAnsi="Times New Roman" w:cs="Times New Roman"/>
          <w:sz w:val="24"/>
          <w:szCs w:val="24"/>
        </w:rPr>
        <w:t>O.</w:t>
      </w:r>
      <w:r w:rsidRPr="00CE0836">
        <w:rPr>
          <w:rFonts w:ascii="Times New Roman" w:hAnsi="Times New Roman" w:cs="Times New Roman"/>
          <w:sz w:val="24"/>
          <w:szCs w:val="24"/>
        </w:rPr>
        <w:t xml:space="preserve"> ‘Two Victorian Ladies in Bosnia, 1862-1875: G.M. </w:t>
      </w:r>
      <w:proofErr w:type="spellStart"/>
      <w:r w:rsidRPr="00CE0836">
        <w:rPr>
          <w:rFonts w:ascii="Times New Roman" w:hAnsi="Times New Roman" w:cs="Times New Roman"/>
          <w:sz w:val="24"/>
          <w:szCs w:val="24"/>
        </w:rPr>
        <w:t>MacKenzie</w:t>
      </w:r>
      <w:proofErr w:type="spellEnd"/>
      <w:r w:rsidRPr="00CE0836">
        <w:rPr>
          <w:rFonts w:ascii="Times New Roman" w:hAnsi="Times New Roman" w:cs="Times New Roman"/>
          <w:sz w:val="24"/>
          <w:szCs w:val="24"/>
        </w:rPr>
        <w:t xml:space="preserve"> and A.P. Irby’, </w:t>
      </w:r>
      <w:r w:rsidRPr="00A668A9">
        <w:rPr>
          <w:rFonts w:ascii="Times New Roman" w:hAnsi="Times New Roman" w:cs="Times New Roman"/>
          <w:i/>
          <w:sz w:val="24"/>
          <w:szCs w:val="24"/>
        </w:rPr>
        <w:t xml:space="preserve">Spirit of Bosnia, </w:t>
      </w:r>
      <w:proofErr w:type="gramStart"/>
      <w:r w:rsidRPr="00A668A9">
        <w:rPr>
          <w:rFonts w:ascii="Times New Roman" w:hAnsi="Times New Roman" w:cs="Times New Roman"/>
          <w:i/>
          <w:sz w:val="24"/>
          <w:szCs w:val="24"/>
        </w:rPr>
        <w:t>An</w:t>
      </w:r>
      <w:proofErr w:type="gramEnd"/>
      <w:r w:rsidRPr="00A668A9">
        <w:rPr>
          <w:rFonts w:ascii="Times New Roman" w:hAnsi="Times New Roman" w:cs="Times New Roman"/>
          <w:i/>
          <w:sz w:val="24"/>
          <w:szCs w:val="24"/>
        </w:rPr>
        <w:t xml:space="preserve"> International, Interdisciplinary, Bilingual, Online Journal </w:t>
      </w:r>
      <w:proofErr w:type="spellStart"/>
      <w:r w:rsidRPr="00A668A9">
        <w:rPr>
          <w:rFonts w:ascii="Times New Roman" w:hAnsi="Times New Roman" w:cs="Times New Roman"/>
          <w:i/>
          <w:sz w:val="24"/>
          <w:szCs w:val="24"/>
        </w:rPr>
        <w:t>Međunarodni</w:t>
      </w:r>
      <w:proofErr w:type="spellEnd"/>
      <w:r w:rsidRPr="00CE0836">
        <w:rPr>
          <w:rFonts w:ascii="Times New Roman" w:hAnsi="Times New Roman" w:cs="Times New Roman"/>
          <w:sz w:val="24"/>
          <w:szCs w:val="24"/>
        </w:rPr>
        <w:t xml:space="preserve">, pp. 1-6 </w:t>
      </w:r>
    </w:p>
    <w:p w:rsidR="00A668A9" w:rsidRDefault="00A668A9" w:rsidP="00A668A9">
      <w:pPr>
        <w:spacing w:line="360" w:lineRule="auto"/>
        <w:jc w:val="both"/>
        <w:rPr>
          <w:rFonts w:ascii="Times New Roman" w:hAnsi="Times New Roman" w:cs="Times New Roman"/>
          <w:sz w:val="24"/>
          <w:szCs w:val="24"/>
        </w:rPr>
      </w:pPr>
      <w:r w:rsidRPr="00CE0836">
        <w:rPr>
          <w:rFonts w:ascii="Times New Roman" w:hAnsi="Times New Roman" w:cs="Times New Roman"/>
          <w:sz w:val="24"/>
          <w:szCs w:val="24"/>
        </w:rPr>
        <w:t xml:space="preserve">Josh Irby, ‘Adeline Paulina Irby, Bosnian Heroine, Noble Humanitarian, Protestant Believer’, </w:t>
      </w:r>
      <w:hyperlink r:id="rId9" w:history="1">
        <w:r w:rsidRPr="00CA0FAF">
          <w:rPr>
            <w:rStyle w:val="Kpr"/>
            <w:rFonts w:ascii="Times New Roman" w:hAnsi="Times New Roman" w:cs="Times New Roman"/>
            <w:sz w:val="24"/>
            <w:szCs w:val="24"/>
          </w:rPr>
          <w:t>http://tr.scribd.com/doc/47249400/Adeline-Paulina-Irby</w:t>
        </w:r>
      </w:hyperlink>
      <w:r>
        <w:rPr>
          <w:rFonts w:ascii="Times New Roman" w:hAnsi="Times New Roman" w:cs="Times New Roman"/>
          <w:sz w:val="24"/>
          <w:szCs w:val="24"/>
        </w:rPr>
        <w:t xml:space="preserve"> (last accessed on 7.02.2021)</w:t>
      </w:r>
    </w:p>
    <w:p w:rsidR="004C5122" w:rsidRDefault="004C5122" w:rsidP="004C5122">
      <w:pPr>
        <w:spacing w:line="360" w:lineRule="auto"/>
        <w:jc w:val="both"/>
        <w:rPr>
          <w:rFonts w:ascii="Times New Roman" w:hAnsi="Times New Roman" w:cs="Times New Roman"/>
          <w:sz w:val="24"/>
          <w:szCs w:val="24"/>
        </w:rPr>
      </w:pPr>
      <w:proofErr w:type="spellStart"/>
      <w:r w:rsidRPr="004C5122">
        <w:rPr>
          <w:rFonts w:ascii="Times New Roman" w:hAnsi="Times New Roman" w:cs="Times New Roman"/>
          <w:sz w:val="24"/>
          <w:szCs w:val="24"/>
        </w:rPr>
        <w:t>Jelavich</w:t>
      </w:r>
      <w:proofErr w:type="spellEnd"/>
      <w:r>
        <w:rPr>
          <w:rFonts w:ascii="Times New Roman" w:hAnsi="Times New Roman" w:cs="Times New Roman"/>
          <w:sz w:val="24"/>
          <w:szCs w:val="24"/>
        </w:rPr>
        <w:t>, B. ‘</w:t>
      </w:r>
      <w:proofErr w:type="gramStart"/>
      <w:r w:rsidRPr="004C5122">
        <w:rPr>
          <w:rFonts w:ascii="Times New Roman" w:hAnsi="Times New Roman" w:cs="Times New Roman"/>
          <w:sz w:val="24"/>
          <w:szCs w:val="24"/>
        </w:rPr>
        <w:t>The</w:t>
      </w:r>
      <w:proofErr w:type="gramEnd"/>
      <w:r w:rsidRPr="004C5122">
        <w:rPr>
          <w:rFonts w:ascii="Times New Roman" w:hAnsi="Times New Roman" w:cs="Times New Roman"/>
          <w:sz w:val="24"/>
          <w:szCs w:val="24"/>
        </w:rPr>
        <w:t xml:space="preserve"> British Traveller in the Balkans: The Abuses of Ottoman Administration in the Slavonic Province</w:t>
      </w:r>
      <w:r>
        <w:rPr>
          <w:rFonts w:ascii="Times New Roman" w:hAnsi="Times New Roman" w:cs="Times New Roman"/>
          <w:sz w:val="24"/>
          <w:szCs w:val="24"/>
        </w:rPr>
        <w:t xml:space="preserve">’, </w:t>
      </w:r>
      <w:r w:rsidRPr="004C5122">
        <w:rPr>
          <w:rFonts w:ascii="Times New Roman" w:hAnsi="Times New Roman" w:cs="Times New Roman"/>
          <w:i/>
          <w:sz w:val="24"/>
          <w:szCs w:val="24"/>
        </w:rPr>
        <w:t>The Sl</w:t>
      </w:r>
      <w:r w:rsidRPr="004C5122">
        <w:rPr>
          <w:rFonts w:ascii="Times New Roman" w:hAnsi="Times New Roman" w:cs="Times New Roman"/>
          <w:i/>
          <w:sz w:val="24"/>
          <w:szCs w:val="24"/>
        </w:rPr>
        <w:t>avonic and East European Review</w:t>
      </w:r>
      <w:r w:rsidRPr="004C5122">
        <w:rPr>
          <w:rFonts w:ascii="Times New Roman" w:hAnsi="Times New Roman" w:cs="Times New Roman"/>
          <w:sz w:val="24"/>
          <w:szCs w:val="24"/>
        </w:rPr>
        <w:t>, Jun., 1955, Vol. 33, No. 81 (Jun., 1955), pp. 396-41</w:t>
      </w:r>
      <w:r>
        <w:rPr>
          <w:rFonts w:ascii="Times New Roman" w:hAnsi="Times New Roman" w:cs="Times New Roman"/>
          <w:sz w:val="24"/>
          <w:szCs w:val="24"/>
        </w:rPr>
        <w:t xml:space="preserve">. </w:t>
      </w:r>
    </w:p>
    <w:p w:rsidR="00A668A9" w:rsidRDefault="00A668A9" w:rsidP="00A668A9">
      <w:pPr>
        <w:spacing w:line="360" w:lineRule="auto"/>
        <w:jc w:val="both"/>
        <w:rPr>
          <w:rFonts w:ascii="Times New Roman" w:hAnsi="Times New Roman" w:cs="Times New Roman"/>
          <w:sz w:val="24"/>
          <w:szCs w:val="24"/>
        </w:rPr>
      </w:pPr>
      <w:proofErr w:type="spellStart"/>
      <w:r w:rsidRPr="00CE0836">
        <w:rPr>
          <w:rFonts w:ascii="Times New Roman" w:hAnsi="Times New Roman" w:cs="Times New Roman"/>
          <w:sz w:val="24"/>
          <w:szCs w:val="24"/>
        </w:rPr>
        <w:lastRenderedPageBreak/>
        <w:t>Maccoll</w:t>
      </w:r>
      <w:proofErr w:type="spellEnd"/>
      <w:r w:rsidRPr="00CE0836">
        <w:rPr>
          <w:rFonts w:ascii="Times New Roman" w:hAnsi="Times New Roman" w:cs="Times New Roman"/>
          <w:sz w:val="24"/>
          <w:szCs w:val="24"/>
        </w:rPr>
        <w:t xml:space="preserve">, </w:t>
      </w:r>
      <w:r>
        <w:rPr>
          <w:rFonts w:ascii="Times New Roman" w:hAnsi="Times New Roman" w:cs="Times New Roman"/>
          <w:sz w:val="24"/>
          <w:szCs w:val="24"/>
        </w:rPr>
        <w:t xml:space="preserve">M. </w:t>
      </w:r>
      <w:r w:rsidRPr="00A668A9">
        <w:rPr>
          <w:rFonts w:ascii="Times New Roman" w:hAnsi="Times New Roman" w:cs="Times New Roman"/>
          <w:i/>
          <w:sz w:val="24"/>
          <w:szCs w:val="24"/>
        </w:rPr>
        <w:t>The Eastern Question its facts and fall</w:t>
      </w:r>
      <w:r w:rsidRPr="00A668A9">
        <w:rPr>
          <w:rFonts w:ascii="Times New Roman" w:hAnsi="Times New Roman" w:cs="Times New Roman"/>
          <w:i/>
          <w:sz w:val="24"/>
          <w:szCs w:val="24"/>
        </w:rPr>
        <w:t>acies</w:t>
      </w:r>
      <w:r>
        <w:rPr>
          <w:rFonts w:ascii="Times New Roman" w:hAnsi="Times New Roman" w:cs="Times New Roman"/>
          <w:sz w:val="24"/>
          <w:szCs w:val="24"/>
        </w:rPr>
        <w:t xml:space="preserve">, (Longmans, Green, 1877) </w:t>
      </w:r>
    </w:p>
    <w:p w:rsidR="00A668A9" w:rsidRPr="00CE0836" w:rsidRDefault="00A668A9" w:rsidP="00A668A9">
      <w:pPr>
        <w:spacing w:line="360" w:lineRule="auto"/>
        <w:jc w:val="both"/>
        <w:rPr>
          <w:rFonts w:ascii="Times New Roman" w:hAnsi="Times New Roman" w:cs="Times New Roman"/>
          <w:sz w:val="24"/>
          <w:szCs w:val="24"/>
        </w:rPr>
      </w:pPr>
      <w:proofErr w:type="spellStart"/>
      <w:r w:rsidRPr="00A668A9">
        <w:rPr>
          <w:rFonts w:ascii="Times New Roman" w:hAnsi="Times New Roman" w:cs="Times New Roman"/>
          <w:sz w:val="24"/>
          <w:szCs w:val="24"/>
        </w:rPr>
        <w:t>Maccoll</w:t>
      </w:r>
      <w:proofErr w:type="spellEnd"/>
      <w:r w:rsidRPr="00A668A9">
        <w:rPr>
          <w:rFonts w:ascii="Times New Roman" w:hAnsi="Times New Roman" w:cs="Times New Roman"/>
          <w:sz w:val="24"/>
          <w:szCs w:val="24"/>
        </w:rPr>
        <w:t xml:space="preserve">, </w:t>
      </w:r>
      <w:r>
        <w:rPr>
          <w:rFonts w:ascii="Times New Roman" w:hAnsi="Times New Roman" w:cs="Times New Roman"/>
          <w:sz w:val="24"/>
          <w:szCs w:val="24"/>
        </w:rPr>
        <w:t xml:space="preserve">M. </w:t>
      </w:r>
      <w:r w:rsidRPr="00A668A9">
        <w:rPr>
          <w:rFonts w:ascii="Times New Roman" w:hAnsi="Times New Roman" w:cs="Times New Roman"/>
          <w:i/>
          <w:sz w:val="24"/>
          <w:szCs w:val="24"/>
        </w:rPr>
        <w:t>Three Years of the Eastern Question</w:t>
      </w:r>
      <w:r w:rsidRPr="00CE0836">
        <w:rPr>
          <w:rFonts w:ascii="Times New Roman" w:hAnsi="Times New Roman" w:cs="Times New Roman"/>
          <w:sz w:val="24"/>
          <w:szCs w:val="24"/>
        </w:rPr>
        <w:t xml:space="preserve">, (London: </w:t>
      </w:r>
      <w:proofErr w:type="spellStart"/>
      <w:r w:rsidRPr="00CE0836">
        <w:rPr>
          <w:rFonts w:ascii="Times New Roman" w:hAnsi="Times New Roman" w:cs="Times New Roman"/>
          <w:sz w:val="24"/>
          <w:szCs w:val="24"/>
        </w:rPr>
        <w:t>Chatto</w:t>
      </w:r>
      <w:proofErr w:type="spellEnd"/>
      <w:r w:rsidRPr="00CE0836">
        <w:rPr>
          <w:rFonts w:ascii="Times New Roman" w:hAnsi="Times New Roman" w:cs="Times New Roman"/>
          <w:sz w:val="24"/>
          <w:szCs w:val="24"/>
        </w:rPr>
        <w:t xml:space="preserve"> &amp; </w:t>
      </w:r>
      <w:proofErr w:type="spellStart"/>
      <w:r w:rsidRPr="00CE0836">
        <w:rPr>
          <w:rFonts w:ascii="Times New Roman" w:hAnsi="Times New Roman" w:cs="Times New Roman"/>
          <w:sz w:val="24"/>
          <w:szCs w:val="24"/>
        </w:rPr>
        <w:t>Windus</w:t>
      </w:r>
      <w:proofErr w:type="spellEnd"/>
      <w:r w:rsidRPr="00CE0836">
        <w:rPr>
          <w:rFonts w:ascii="Times New Roman" w:hAnsi="Times New Roman" w:cs="Times New Roman"/>
          <w:sz w:val="24"/>
          <w:szCs w:val="24"/>
        </w:rPr>
        <w:t>), 1878).</w:t>
      </w:r>
    </w:p>
    <w:p w:rsidR="00A668A9" w:rsidRPr="00CE0836" w:rsidRDefault="00A668A9" w:rsidP="00A668A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Mackenzie </w:t>
      </w:r>
      <w:r w:rsidRPr="00A668A9">
        <w:rPr>
          <w:rFonts w:ascii="Times New Roman" w:hAnsi="Times New Roman" w:cs="Times New Roman"/>
          <w:sz w:val="24"/>
          <w:szCs w:val="24"/>
        </w:rPr>
        <w:t xml:space="preserve">G.M. </w:t>
      </w:r>
      <w:r>
        <w:rPr>
          <w:rFonts w:ascii="Times New Roman" w:hAnsi="Times New Roman" w:cs="Times New Roman"/>
          <w:sz w:val="24"/>
          <w:szCs w:val="24"/>
        </w:rPr>
        <w:t xml:space="preserve">and </w:t>
      </w:r>
      <w:r w:rsidRPr="00CE0836">
        <w:rPr>
          <w:rFonts w:ascii="Times New Roman" w:hAnsi="Times New Roman" w:cs="Times New Roman"/>
          <w:sz w:val="24"/>
          <w:szCs w:val="24"/>
        </w:rPr>
        <w:t xml:space="preserve">Irby, </w:t>
      </w:r>
      <w:r w:rsidRPr="00A668A9">
        <w:rPr>
          <w:rFonts w:ascii="Times New Roman" w:hAnsi="Times New Roman" w:cs="Times New Roman"/>
          <w:sz w:val="24"/>
          <w:szCs w:val="24"/>
        </w:rPr>
        <w:t xml:space="preserve">A. P. </w:t>
      </w:r>
      <w:r w:rsidRPr="00A668A9">
        <w:rPr>
          <w:rFonts w:ascii="Times New Roman" w:hAnsi="Times New Roman" w:cs="Times New Roman"/>
          <w:i/>
          <w:sz w:val="24"/>
          <w:szCs w:val="24"/>
        </w:rPr>
        <w:t>Travels in the Slavonic provinces of Turkey-in-Europe</w:t>
      </w:r>
      <w:r w:rsidRPr="00CE0836">
        <w:rPr>
          <w:rFonts w:ascii="Times New Roman" w:hAnsi="Times New Roman" w:cs="Times New Roman"/>
          <w:sz w:val="24"/>
          <w:szCs w:val="24"/>
        </w:rPr>
        <w:t xml:space="preserve">, (London: </w:t>
      </w:r>
      <w:proofErr w:type="spellStart"/>
      <w:r w:rsidRPr="00CE0836">
        <w:rPr>
          <w:rFonts w:ascii="Times New Roman" w:hAnsi="Times New Roman" w:cs="Times New Roman"/>
          <w:sz w:val="24"/>
          <w:szCs w:val="24"/>
        </w:rPr>
        <w:t>Daldy</w:t>
      </w:r>
      <w:proofErr w:type="spellEnd"/>
      <w:r w:rsidRPr="00CE0836">
        <w:rPr>
          <w:rFonts w:ascii="Times New Roman" w:hAnsi="Times New Roman" w:cs="Times New Roman"/>
          <w:sz w:val="24"/>
          <w:szCs w:val="24"/>
        </w:rPr>
        <w:t xml:space="preserve">, </w:t>
      </w:r>
      <w:proofErr w:type="spellStart"/>
      <w:r w:rsidRPr="00CE0836">
        <w:rPr>
          <w:rFonts w:ascii="Times New Roman" w:hAnsi="Times New Roman" w:cs="Times New Roman"/>
          <w:sz w:val="24"/>
          <w:szCs w:val="24"/>
        </w:rPr>
        <w:t>Isbister</w:t>
      </w:r>
      <w:proofErr w:type="spellEnd"/>
      <w:r w:rsidRPr="00CE0836">
        <w:rPr>
          <w:rFonts w:ascii="Times New Roman" w:hAnsi="Times New Roman" w:cs="Times New Roman"/>
          <w:sz w:val="24"/>
          <w:szCs w:val="24"/>
        </w:rPr>
        <w:t xml:space="preserve"> &amp; Co., 1877)</w:t>
      </w:r>
    </w:p>
    <w:p w:rsidR="00A668A9" w:rsidRPr="00CE0836" w:rsidRDefault="00A668A9" w:rsidP="00A668A9">
      <w:pPr>
        <w:spacing w:line="360" w:lineRule="auto"/>
        <w:jc w:val="both"/>
        <w:rPr>
          <w:rFonts w:ascii="Times New Roman" w:hAnsi="Times New Roman" w:cs="Times New Roman"/>
          <w:sz w:val="24"/>
          <w:szCs w:val="24"/>
        </w:rPr>
      </w:pPr>
      <w:proofErr w:type="spellStart"/>
      <w:r w:rsidRPr="00CE0836">
        <w:rPr>
          <w:rFonts w:ascii="Times New Roman" w:hAnsi="Times New Roman" w:cs="Times New Roman"/>
          <w:sz w:val="24"/>
          <w:szCs w:val="24"/>
        </w:rPr>
        <w:t>Sebright</w:t>
      </w:r>
      <w:proofErr w:type="spellEnd"/>
      <w:r w:rsidRPr="00A668A9">
        <w:t xml:space="preserve"> </w:t>
      </w:r>
      <w:r w:rsidRPr="00A668A9">
        <w:rPr>
          <w:rFonts w:ascii="Times New Roman" w:hAnsi="Times New Roman" w:cs="Times New Roman"/>
          <w:sz w:val="24"/>
          <w:szCs w:val="24"/>
        </w:rPr>
        <w:t>G.M.</w:t>
      </w:r>
      <w:proofErr w:type="gramStart"/>
      <w:r w:rsidRPr="00A668A9">
        <w:rPr>
          <w:rFonts w:ascii="Times New Roman" w:hAnsi="Times New Roman" w:cs="Times New Roman"/>
          <w:sz w:val="24"/>
          <w:szCs w:val="24"/>
        </w:rPr>
        <w:t xml:space="preserve">, </w:t>
      </w:r>
      <w:r w:rsidRPr="00CE0836">
        <w:rPr>
          <w:rFonts w:ascii="Times New Roman" w:hAnsi="Times New Roman" w:cs="Times New Roman"/>
          <w:sz w:val="24"/>
          <w:szCs w:val="24"/>
        </w:rPr>
        <w:t xml:space="preserve"> and</w:t>
      </w:r>
      <w:proofErr w:type="gramEnd"/>
      <w:r w:rsidRPr="00CE0836">
        <w:rPr>
          <w:rFonts w:ascii="Times New Roman" w:hAnsi="Times New Roman" w:cs="Times New Roman"/>
          <w:sz w:val="24"/>
          <w:szCs w:val="24"/>
        </w:rPr>
        <w:t xml:space="preserve"> Irby,</w:t>
      </w:r>
      <w:r w:rsidRPr="00A668A9">
        <w:t xml:space="preserve"> </w:t>
      </w:r>
      <w:r w:rsidRPr="00A668A9">
        <w:rPr>
          <w:rFonts w:ascii="Times New Roman" w:hAnsi="Times New Roman" w:cs="Times New Roman"/>
          <w:sz w:val="24"/>
          <w:szCs w:val="24"/>
        </w:rPr>
        <w:t xml:space="preserve">A.P. </w:t>
      </w:r>
      <w:r w:rsidRPr="00CE0836">
        <w:rPr>
          <w:rFonts w:ascii="Times New Roman" w:hAnsi="Times New Roman" w:cs="Times New Roman"/>
          <w:sz w:val="24"/>
          <w:szCs w:val="24"/>
        </w:rPr>
        <w:t xml:space="preserve"> </w:t>
      </w:r>
      <w:r w:rsidRPr="00A668A9">
        <w:rPr>
          <w:rFonts w:ascii="Times New Roman" w:hAnsi="Times New Roman" w:cs="Times New Roman"/>
          <w:i/>
          <w:sz w:val="24"/>
          <w:szCs w:val="24"/>
        </w:rPr>
        <w:t>Across the Carpathians</w:t>
      </w:r>
      <w:r w:rsidRPr="00CE0836">
        <w:rPr>
          <w:rFonts w:ascii="Times New Roman" w:hAnsi="Times New Roman" w:cs="Times New Roman"/>
          <w:sz w:val="24"/>
          <w:szCs w:val="24"/>
        </w:rPr>
        <w:t xml:space="preserve">, (London: </w:t>
      </w:r>
      <w:proofErr w:type="spellStart"/>
      <w:r w:rsidRPr="00CE0836">
        <w:rPr>
          <w:rFonts w:ascii="Times New Roman" w:hAnsi="Times New Roman" w:cs="Times New Roman"/>
          <w:sz w:val="24"/>
          <w:szCs w:val="24"/>
        </w:rPr>
        <w:t>Macmillan&amp;Co</w:t>
      </w:r>
      <w:proofErr w:type="spellEnd"/>
      <w:r w:rsidRPr="00CE0836">
        <w:rPr>
          <w:rFonts w:ascii="Times New Roman" w:hAnsi="Times New Roman" w:cs="Times New Roman"/>
          <w:sz w:val="24"/>
          <w:szCs w:val="24"/>
        </w:rPr>
        <w:t>. Ltd, 1862)</w:t>
      </w:r>
    </w:p>
    <w:p w:rsidR="00A668A9" w:rsidRPr="00CE0836" w:rsidRDefault="00A668A9" w:rsidP="00A668A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Pr="00CE0836">
        <w:rPr>
          <w:rFonts w:ascii="Times New Roman" w:hAnsi="Times New Roman" w:cs="Times New Roman"/>
          <w:sz w:val="24"/>
          <w:szCs w:val="24"/>
        </w:rPr>
        <w:t xml:space="preserve">The Distressed Districts in Eastern Europe, to the editor of the Daily News’, </w:t>
      </w:r>
      <w:r w:rsidRPr="00A668A9">
        <w:rPr>
          <w:rFonts w:ascii="Times New Roman" w:hAnsi="Times New Roman" w:cs="Times New Roman"/>
          <w:i/>
          <w:sz w:val="24"/>
          <w:szCs w:val="24"/>
        </w:rPr>
        <w:t xml:space="preserve">The Daily News, </w:t>
      </w:r>
      <w:r w:rsidRPr="00CE0836">
        <w:rPr>
          <w:rFonts w:ascii="Times New Roman" w:hAnsi="Times New Roman" w:cs="Times New Roman"/>
          <w:sz w:val="24"/>
          <w:szCs w:val="24"/>
        </w:rPr>
        <w:t>9 January 1877.</w:t>
      </w:r>
      <w:proofErr w:type="gramEnd"/>
      <w:r w:rsidRPr="00CE0836">
        <w:rPr>
          <w:rFonts w:ascii="Times New Roman" w:hAnsi="Times New Roman" w:cs="Times New Roman"/>
          <w:sz w:val="24"/>
          <w:szCs w:val="24"/>
        </w:rPr>
        <w:t xml:space="preserve">  </w:t>
      </w:r>
    </w:p>
    <w:sectPr w:rsidR="00A668A9" w:rsidRPr="00CE0836">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3E39" w:rsidRDefault="00E13E39" w:rsidP="000508C2">
      <w:pPr>
        <w:spacing w:after="0" w:line="240" w:lineRule="auto"/>
      </w:pPr>
      <w:r>
        <w:separator/>
      </w:r>
    </w:p>
  </w:endnote>
  <w:endnote w:type="continuationSeparator" w:id="0">
    <w:p w:rsidR="00E13E39" w:rsidRDefault="00E13E39" w:rsidP="000508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8648618"/>
      <w:docPartObj>
        <w:docPartGallery w:val="Page Numbers (Bottom of Page)"/>
        <w:docPartUnique/>
      </w:docPartObj>
    </w:sdtPr>
    <w:sdtContent>
      <w:p w:rsidR="007648AE" w:rsidRDefault="007648AE">
        <w:pPr>
          <w:pStyle w:val="Altbilgi"/>
          <w:jc w:val="center"/>
        </w:pPr>
        <w:r>
          <w:fldChar w:fldCharType="begin"/>
        </w:r>
        <w:r>
          <w:instrText>PAGE   \* MERGEFORMAT</w:instrText>
        </w:r>
        <w:r>
          <w:fldChar w:fldCharType="separate"/>
        </w:r>
        <w:r w:rsidR="00787A32" w:rsidRPr="00787A32">
          <w:rPr>
            <w:noProof/>
            <w:lang w:val="tr-TR"/>
          </w:rPr>
          <w:t>11</w:t>
        </w:r>
        <w:r>
          <w:fldChar w:fldCharType="end"/>
        </w:r>
      </w:p>
    </w:sdtContent>
  </w:sdt>
  <w:p w:rsidR="007648AE" w:rsidRDefault="007648AE">
    <w:pPr>
      <w:pStyle w:val="Altbilgi"/>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3E39" w:rsidRDefault="00E13E39" w:rsidP="000508C2">
      <w:pPr>
        <w:spacing w:after="0" w:line="240" w:lineRule="auto"/>
      </w:pPr>
      <w:r>
        <w:separator/>
      </w:r>
    </w:p>
  </w:footnote>
  <w:footnote w:type="continuationSeparator" w:id="0">
    <w:p w:rsidR="00E13E39" w:rsidRDefault="00E13E39" w:rsidP="000508C2">
      <w:pPr>
        <w:spacing w:after="0" w:line="240" w:lineRule="auto"/>
      </w:pPr>
      <w:r>
        <w:continuationSeparator/>
      </w:r>
    </w:p>
  </w:footnote>
  <w:footnote w:id="1">
    <w:p w:rsidR="00021219" w:rsidRPr="00021219" w:rsidRDefault="00021219">
      <w:pPr>
        <w:pStyle w:val="DipnotMetni"/>
        <w:rPr>
          <w:lang w:val="tr-TR"/>
        </w:rPr>
      </w:pPr>
      <w:r>
        <w:rPr>
          <w:rStyle w:val="DipnotBavurusu"/>
        </w:rPr>
        <w:footnoteRef/>
      </w:r>
      <w:r>
        <w:t xml:space="preserve"> </w:t>
      </w:r>
      <w:r w:rsidRPr="00021219">
        <w:t>G.M</w:t>
      </w:r>
      <w:r>
        <w:t xml:space="preserve">., </w:t>
      </w:r>
      <w:proofErr w:type="spellStart"/>
      <w:r>
        <w:t>Sebright</w:t>
      </w:r>
      <w:proofErr w:type="spellEnd"/>
      <w:r>
        <w:t xml:space="preserve"> and A.P. Irby, </w:t>
      </w:r>
      <w:r w:rsidRPr="00021219">
        <w:rPr>
          <w:i/>
        </w:rPr>
        <w:t>Across the Carpathians</w:t>
      </w:r>
      <w:r>
        <w:t xml:space="preserve">, (London: </w:t>
      </w:r>
      <w:proofErr w:type="spellStart"/>
      <w:r>
        <w:t>Macmillan&amp;Co</w:t>
      </w:r>
      <w:proofErr w:type="spellEnd"/>
      <w:r>
        <w:t>. Ltd, 1862)</w:t>
      </w:r>
    </w:p>
  </w:footnote>
  <w:footnote w:id="2">
    <w:p w:rsidR="00ED51CB" w:rsidRPr="008951AD" w:rsidRDefault="00ED51CB" w:rsidP="008951AD">
      <w:pPr>
        <w:pStyle w:val="DipnotMetni"/>
      </w:pPr>
      <w:r>
        <w:rPr>
          <w:rStyle w:val="DipnotBavurusu"/>
        </w:rPr>
        <w:footnoteRef/>
      </w:r>
      <w:r>
        <w:t xml:space="preserve"> </w:t>
      </w:r>
      <w:r w:rsidR="008951AD">
        <w:t>G.M</w:t>
      </w:r>
      <w:r w:rsidR="00C90E30">
        <w:t>.</w:t>
      </w:r>
      <w:r w:rsidR="008951AD">
        <w:t xml:space="preserve"> Mackenzie and A. P. Irby</w:t>
      </w:r>
      <w:r w:rsidR="008951AD">
        <w:t>,</w:t>
      </w:r>
      <w:r w:rsidR="008951AD">
        <w:t xml:space="preserve"> </w:t>
      </w:r>
      <w:r w:rsidR="008951AD" w:rsidRPr="008951AD">
        <w:rPr>
          <w:i/>
        </w:rPr>
        <w:t>Travels in the Slavonic provinces of Turkey-in-Europe</w:t>
      </w:r>
      <w:r w:rsidR="008951AD" w:rsidRPr="008951AD">
        <w:t xml:space="preserve">, </w:t>
      </w:r>
      <w:r w:rsidR="008951AD">
        <w:t>(</w:t>
      </w:r>
      <w:r w:rsidR="00C90E30">
        <w:t xml:space="preserve">London: </w:t>
      </w:r>
      <w:proofErr w:type="spellStart"/>
      <w:r w:rsidR="00C90E30">
        <w:t>Daldy</w:t>
      </w:r>
      <w:proofErr w:type="spellEnd"/>
      <w:r w:rsidR="00C90E30">
        <w:t xml:space="preserve">, </w:t>
      </w:r>
      <w:proofErr w:type="spellStart"/>
      <w:r w:rsidR="00C90E30">
        <w:t>Isbister</w:t>
      </w:r>
      <w:proofErr w:type="spellEnd"/>
      <w:r w:rsidR="00C90E30">
        <w:t xml:space="preserve"> &amp; C</w:t>
      </w:r>
      <w:r w:rsidR="008951AD">
        <w:t>o., 1877</w:t>
      </w:r>
      <w:r w:rsidR="008951AD">
        <w:t>)</w:t>
      </w:r>
    </w:p>
  </w:footnote>
  <w:footnote w:id="3">
    <w:p w:rsidR="00021219" w:rsidRPr="00021219" w:rsidRDefault="00021219">
      <w:pPr>
        <w:pStyle w:val="DipnotMetni"/>
        <w:rPr>
          <w:lang w:val="tr-TR"/>
        </w:rPr>
      </w:pPr>
      <w:r>
        <w:rPr>
          <w:rStyle w:val="DipnotBavurusu"/>
        </w:rPr>
        <w:footnoteRef/>
      </w:r>
      <w:r>
        <w:t xml:space="preserve"> </w:t>
      </w:r>
      <w:r w:rsidRPr="00021219">
        <w:t xml:space="preserve">Dorothy Anderson, </w:t>
      </w:r>
      <w:r w:rsidRPr="00C90E30">
        <w:rPr>
          <w:i/>
        </w:rPr>
        <w:t>'Irby, (Adeline) Paulina (1831–1911)', Oxford Dictionary of National Biography</w:t>
      </w:r>
      <w:r w:rsidRPr="00021219">
        <w:t xml:space="preserve">, </w:t>
      </w:r>
      <w:r w:rsidR="00C90E30">
        <w:t xml:space="preserve">(Oxford: </w:t>
      </w:r>
      <w:r w:rsidRPr="00021219">
        <w:t>Oxford University Press, 200</w:t>
      </w:r>
      <w:r w:rsidR="00C90E30">
        <w:t>4)</w:t>
      </w:r>
    </w:p>
  </w:footnote>
  <w:footnote w:id="4">
    <w:p w:rsidR="00E27F71" w:rsidRPr="00E27F71" w:rsidRDefault="00E27F71">
      <w:pPr>
        <w:pStyle w:val="DipnotMetni"/>
        <w:rPr>
          <w:lang w:val="tr-TR"/>
        </w:rPr>
      </w:pPr>
      <w:r>
        <w:rPr>
          <w:rStyle w:val="DipnotBavurusu"/>
        </w:rPr>
        <w:footnoteRef/>
      </w:r>
      <w:r>
        <w:t xml:space="preserve"> </w:t>
      </w:r>
      <w:r w:rsidRPr="00E27F71">
        <w:t>Dorothy Anderson</w:t>
      </w:r>
      <w:r w:rsidRPr="00E27F71">
        <w:rPr>
          <w:i/>
        </w:rPr>
        <w:t xml:space="preserve">, ‘Mackenzie, Georgina Mary Muir [married name Georgina Mary </w:t>
      </w:r>
      <w:proofErr w:type="spellStart"/>
      <w:r w:rsidRPr="00E27F71">
        <w:rPr>
          <w:i/>
        </w:rPr>
        <w:t>Sebright</w:t>
      </w:r>
      <w:proofErr w:type="spellEnd"/>
      <w:r w:rsidRPr="00E27F71">
        <w:rPr>
          <w:i/>
        </w:rPr>
        <w:t xml:space="preserve">, Lady </w:t>
      </w:r>
      <w:proofErr w:type="spellStart"/>
      <w:r w:rsidRPr="00E27F71">
        <w:rPr>
          <w:i/>
        </w:rPr>
        <w:t>Sebright</w:t>
      </w:r>
      <w:proofErr w:type="spellEnd"/>
      <w:r w:rsidRPr="00E27F71">
        <w:rPr>
          <w:i/>
        </w:rPr>
        <w:t>] (1833–1874)</w:t>
      </w:r>
      <w:r w:rsidRPr="00E27F71">
        <w:t xml:space="preserve">’, Oxford Dictionary of National Biography, </w:t>
      </w:r>
      <w:r>
        <w:t xml:space="preserve">(Oxford: </w:t>
      </w:r>
      <w:r w:rsidRPr="00E27F71">
        <w:t>Oxford University Press, 2004</w:t>
      </w:r>
      <w:r>
        <w:t>)</w:t>
      </w:r>
    </w:p>
  </w:footnote>
  <w:footnote w:id="5">
    <w:p w:rsidR="00BF473B" w:rsidRPr="000508C2" w:rsidRDefault="00BF473B" w:rsidP="00BF473B">
      <w:pPr>
        <w:pStyle w:val="DipnotMetni"/>
        <w:rPr>
          <w:lang w:val="tr-TR"/>
        </w:rPr>
      </w:pPr>
      <w:r>
        <w:rPr>
          <w:rStyle w:val="DipnotBavurusu"/>
        </w:rPr>
        <w:footnoteRef/>
      </w:r>
      <w:r>
        <w:t xml:space="preserve"> </w:t>
      </w:r>
      <w:r w:rsidRPr="000508C2">
        <w:t xml:space="preserve">Josh Irby, ‘Adeline Paulina Irby, Bosnian Heroine, Noble Humanitarian, Protestant Believer’, p 5 of 7,  </w:t>
      </w:r>
      <w:hyperlink r:id="rId1" w:history="1">
        <w:r w:rsidRPr="00487799">
          <w:rPr>
            <w:rStyle w:val="Kpr"/>
          </w:rPr>
          <w:t>http://tr.scribd.com/doc/47249400/Adeline-Paulina-Irby</w:t>
        </w:r>
      </w:hyperlink>
      <w:r>
        <w:t xml:space="preserve"> </w:t>
      </w:r>
    </w:p>
  </w:footnote>
  <w:footnote w:id="6">
    <w:p w:rsidR="000508C2" w:rsidRPr="00E27F71" w:rsidRDefault="000508C2" w:rsidP="00E27F71">
      <w:pPr>
        <w:pStyle w:val="DipnotMetni"/>
        <w:jc w:val="both"/>
        <w:rPr>
          <w:i/>
          <w:lang w:val="tr-TR"/>
        </w:rPr>
      </w:pPr>
      <w:r>
        <w:rPr>
          <w:rStyle w:val="DipnotBavurusu"/>
        </w:rPr>
        <w:footnoteRef/>
      </w:r>
      <w:r>
        <w:t xml:space="preserve"> </w:t>
      </w:r>
      <w:r w:rsidRPr="000508C2">
        <w:t xml:space="preserve">William E. Gladstone, preface, p. ix. </w:t>
      </w:r>
      <w:proofErr w:type="gramStart"/>
      <w:r w:rsidRPr="000508C2">
        <w:t>in</w:t>
      </w:r>
      <w:proofErr w:type="gramEnd"/>
      <w:r w:rsidRPr="000508C2">
        <w:t xml:space="preserve"> Mackenzie &amp; Irby, Travels in the Slavonic Provinces of Turkey In </w:t>
      </w:r>
      <w:r w:rsidR="00E27F71">
        <w:rPr>
          <w:i/>
        </w:rPr>
        <w:t>Europe.</w:t>
      </w:r>
    </w:p>
  </w:footnote>
  <w:footnote w:id="7">
    <w:p w:rsidR="000508C2" w:rsidRPr="000508C2" w:rsidRDefault="000508C2" w:rsidP="00E27F71">
      <w:pPr>
        <w:pStyle w:val="DipnotMetni"/>
        <w:jc w:val="both"/>
        <w:rPr>
          <w:lang w:val="tr-TR"/>
        </w:rPr>
      </w:pPr>
      <w:r>
        <w:rPr>
          <w:rStyle w:val="DipnotBavurusu"/>
        </w:rPr>
        <w:footnoteRef/>
      </w:r>
      <w:r>
        <w:t xml:space="preserve"> </w:t>
      </w:r>
      <w:r w:rsidRPr="000508C2">
        <w:t>For the meeting details see ‘The Wounded in Serbia’, The Times, 16 August 1876; One of the relatives of Paulina Irby. For his blog and more memoirs on Paulina Irby: Josh Irby, ‘Adeline Paulina Irby, Bosnian Heroine, Noble Humanitarian, Protestant Believer’, p 4 of 7</w:t>
      </w:r>
      <w:proofErr w:type="gramStart"/>
      <w:r w:rsidRPr="000508C2">
        <w:t xml:space="preserve">,  </w:t>
      </w:r>
      <w:proofErr w:type="gramEnd"/>
      <w:r w:rsidR="00E27F71">
        <w:fldChar w:fldCharType="begin"/>
      </w:r>
      <w:r w:rsidR="00E27F71">
        <w:instrText xml:space="preserve"> HYPERLINK "</w:instrText>
      </w:r>
      <w:r w:rsidR="00E27F71" w:rsidRPr="000508C2">
        <w:instrText>http://tr.scribd.com/doc/47249400/Adeline-Paulina-Irby</w:instrText>
      </w:r>
      <w:r w:rsidR="00E27F71">
        <w:instrText xml:space="preserve">" </w:instrText>
      </w:r>
      <w:r w:rsidR="00E27F71">
        <w:fldChar w:fldCharType="separate"/>
      </w:r>
      <w:r w:rsidR="00E27F71" w:rsidRPr="00CA0FAF">
        <w:rPr>
          <w:rStyle w:val="Kpr"/>
        </w:rPr>
        <w:t>http://tr.scribd.com/doc/47249400/Adeline-Paulina-Irby</w:t>
      </w:r>
      <w:r w:rsidR="00E27F71">
        <w:fldChar w:fldCharType="end"/>
      </w:r>
      <w:r w:rsidR="00E27F71">
        <w:t xml:space="preserve"> accessed on 7.02.2021. </w:t>
      </w:r>
    </w:p>
  </w:footnote>
  <w:footnote w:id="8">
    <w:p w:rsidR="00C557D1" w:rsidRPr="00C557D1" w:rsidRDefault="00C557D1">
      <w:pPr>
        <w:pStyle w:val="DipnotMetni"/>
        <w:rPr>
          <w:lang w:val="tr-TR"/>
        </w:rPr>
      </w:pPr>
      <w:r>
        <w:rPr>
          <w:rStyle w:val="DipnotBavurusu"/>
        </w:rPr>
        <w:footnoteRef/>
      </w:r>
      <w:r>
        <w:t xml:space="preserve"> </w:t>
      </w:r>
      <w:proofErr w:type="spellStart"/>
      <w:r w:rsidR="00BF473B">
        <w:rPr>
          <w:lang w:val="tr-TR"/>
        </w:rPr>
        <w:t>Ibid</w:t>
      </w:r>
      <w:proofErr w:type="spellEnd"/>
      <w:r w:rsidR="00BF473B">
        <w:rPr>
          <w:lang w:val="tr-TR"/>
        </w:rPr>
        <w:t>.</w:t>
      </w:r>
    </w:p>
  </w:footnote>
  <w:footnote w:id="9">
    <w:p w:rsidR="00EA2BD4" w:rsidRPr="00EA2BD4" w:rsidRDefault="00EA2BD4" w:rsidP="00E27F71">
      <w:pPr>
        <w:pStyle w:val="DipnotMetni"/>
        <w:jc w:val="both"/>
        <w:rPr>
          <w:lang w:val="tr-TR"/>
        </w:rPr>
      </w:pPr>
      <w:r>
        <w:rPr>
          <w:rStyle w:val="DipnotBavurusu"/>
        </w:rPr>
        <w:footnoteRef/>
      </w:r>
      <w:r w:rsidR="00BF473B">
        <w:t xml:space="preserve"> Mackenzie and </w:t>
      </w:r>
      <w:r w:rsidR="00BF473B" w:rsidRPr="00BF473B">
        <w:t xml:space="preserve">Irby, Travels in the Slavonic provinces of Turkey-in-Europe, </w:t>
      </w:r>
      <w:r w:rsidR="00BF473B">
        <w:rPr>
          <w:lang w:val="tr-TR"/>
        </w:rPr>
        <w:t>p</w:t>
      </w:r>
      <w:r>
        <w:rPr>
          <w:lang w:val="tr-TR"/>
        </w:rPr>
        <w:t>.24</w:t>
      </w:r>
      <w:r w:rsidR="00BF473B">
        <w:rPr>
          <w:lang w:val="tr-TR"/>
        </w:rPr>
        <w:t>.</w:t>
      </w:r>
    </w:p>
  </w:footnote>
  <w:footnote w:id="10">
    <w:p w:rsidR="00D54719" w:rsidRPr="00D54719" w:rsidRDefault="00D54719">
      <w:pPr>
        <w:pStyle w:val="DipnotMetni"/>
        <w:rPr>
          <w:lang w:val="tr-TR"/>
        </w:rPr>
      </w:pPr>
      <w:r>
        <w:rPr>
          <w:rStyle w:val="DipnotBavurusu"/>
        </w:rPr>
        <w:footnoteRef/>
      </w:r>
      <w:r>
        <w:t xml:space="preserve"> </w:t>
      </w:r>
      <w:r w:rsidR="00267071">
        <w:t>Ibid, p</w:t>
      </w:r>
      <w:r>
        <w:t>p. 18-9.</w:t>
      </w:r>
    </w:p>
  </w:footnote>
  <w:footnote w:id="11">
    <w:p w:rsidR="000508C2" w:rsidRPr="000508C2" w:rsidRDefault="000508C2">
      <w:pPr>
        <w:pStyle w:val="DipnotMetni"/>
        <w:rPr>
          <w:lang w:val="tr-TR"/>
        </w:rPr>
      </w:pPr>
      <w:r>
        <w:rPr>
          <w:rStyle w:val="DipnotBavurusu"/>
        </w:rPr>
        <w:footnoteRef/>
      </w:r>
      <w:r>
        <w:t xml:space="preserve"> </w:t>
      </w:r>
      <w:proofErr w:type="gramStart"/>
      <w:r w:rsidRPr="000508C2">
        <w:t xml:space="preserve">The Distressed Districts in Eastern Europe, to the editor of the </w:t>
      </w:r>
      <w:r w:rsidRPr="00267071">
        <w:rPr>
          <w:i/>
        </w:rPr>
        <w:t>Daily News’</w:t>
      </w:r>
      <w:r w:rsidRPr="000508C2">
        <w:t xml:space="preserve">, </w:t>
      </w:r>
      <w:r w:rsidRPr="00267071">
        <w:rPr>
          <w:i/>
        </w:rPr>
        <w:t>The Daily News</w:t>
      </w:r>
      <w:r w:rsidRPr="000508C2">
        <w:t>, 9 January 1877.</w:t>
      </w:r>
      <w:proofErr w:type="gramEnd"/>
      <w:r w:rsidRPr="000508C2">
        <w:t xml:space="preserve">  </w:t>
      </w:r>
    </w:p>
  </w:footnote>
  <w:footnote w:id="12">
    <w:p w:rsidR="000508C2" w:rsidRPr="000508C2" w:rsidRDefault="000508C2">
      <w:pPr>
        <w:pStyle w:val="DipnotMetni"/>
        <w:rPr>
          <w:lang w:val="tr-TR"/>
        </w:rPr>
      </w:pPr>
      <w:r>
        <w:rPr>
          <w:rStyle w:val="DipnotBavurusu"/>
        </w:rPr>
        <w:footnoteRef/>
      </w:r>
      <w:r>
        <w:t xml:space="preserve"> </w:t>
      </w:r>
      <w:proofErr w:type="gramStart"/>
      <w:r w:rsidRPr="000508C2">
        <w:t xml:space="preserve">‘The Herzegovinian Refugees by Mr. W .J. </w:t>
      </w:r>
      <w:proofErr w:type="spellStart"/>
      <w:r w:rsidRPr="000508C2">
        <w:t>Stillman</w:t>
      </w:r>
      <w:proofErr w:type="spellEnd"/>
      <w:r w:rsidRPr="000508C2">
        <w:t xml:space="preserve">’, </w:t>
      </w:r>
      <w:r w:rsidRPr="00267071">
        <w:rPr>
          <w:i/>
        </w:rPr>
        <w:t>The Daily News,</w:t>
      </w:r>
      <w:r w:rsidRPr="000508C2">
        <w:t xml:space="preserve"> 18 November 1876.</w:t>
      </w:r>
      <w:proofErr w:type="gramEnd"/>
      <w:r w:rsidRPr="000508C2">
        <w:t xml:space="preserve">  </w:t>
      </w:r>
    </w:p>
  </w:footnote>
  <w:footnote w:id="13">
    <w:p w:rsidR="000508C2" w:rsidRPr="000508C2" w:rsidRDefault="000508C2">
      <w:pPr>
        <w:pStyle w:val="DipnotMetni"/>
        <w:rPr>
          <w:lang w:val="tr-TR"/>
        </w:rPr>
      </w:pPr>
      <w:r>
        <w:rPr>
          <w:rStyle w:val="DipnotBavurusu"/>
        </w:rPr>
        <w:footnoteRef/>
      </w:r>
      <w:r>
        <w:t xml:space="preserve"> </w:t>
      </w:r>
      <w:r w:rsidRPr="000508C2">
        <w:t xml:space="preserve">Edward Freeman, </w:t>
      </w:r>
      <w:proofErr w:type="gramStart"/>
      <w:r w:rsidRPr="00267071">
        <w:rPr>
          <w:i/>
        </w:rPr>
        <w:t>The</w:t>
      </w:r>
      <w:proofErr w:type="gramEnd"/>
      <w:r w:rsidRPr="00267071">
        <w:rPr>
          <w:i/>
        </w:rPr>
        <w:t xml:space="preserve"> Eastern question in its historical bearings, an address. Revised, an address delivered in Manchester</w:t>
      </w:r>
      <w:r w:rsidRPr="000508C2">
        <w:t>, November 15, 1876.</w:t>
      </w:r>
    </w:p>
  </w:footnote>
  <w:footnote w:id="14">
    <w:p w:rsidR="000508C2" w:rsidRPr="000508C2" w:rsidRDefault="000508C2">
      <w:pPr>
        <w:pStyle w:val="DipnotMetni"/>
        <w:rPr>
          <w:lang w:val="tr-TR"/>
        </w:rPr>
      </w:pPr>
      <w:r>
        <w:rPr>
          <w:rStyle w:val="DipnotBavurusu"/>
        </w:rPr>
        <w:footnoteRef/>
      </w:r>
      <w:r>
        <w:t xml:space="preserve"> </w:t>
      </w:r>
      <w:r w:rsidRPr="000508C2">
        <w:t xml:space="preserve">Malcolm </w:t>
      </w:r>
      <w:proofErr w:type="spellStart"/>
      <w:r w:rsidRPr="000508C2">
        <w:t>Maccoll</w:t>
      </w:r>
      <w:proofErr w:type="spellEnd"/>
      <w:r w:rsidRPr="000508C2">
        <w:t xml:space="preserve">, </w:t>
      </w:r>
      <w:r w:rsidRPr="00267071">
        <w:rPr>
          <w:i/>
        </w:rPr>
        <w:t>The Eastern Question its facts and fallacies, (Longmans, Green</w:t>
      </w:r>
      <w:r w:rsidRPr="000508C2">
        <w:t xml:space="preserve">), 1877 &amp; </w:t>
      </w:r>
      <w:proofErr w:type="spellStart"/>
      <w:r w:rsidRPr="000508C2">
        <w:t>Maccoll</w:t>
      </w:r>
      <w:proofErr w:type="spellEnd"/>
      <w:r w:rsidRPr="000508C2">
        <w:t xml:space="preserve">, M., </w:t>
      </w:r>
      <w:r w:rsidRPr="00630ED6">
        <w:rPr>
          <w:i/>
        </w:rPr>
        <w:t>Three Years of the Eastern Question</w:t>
      </w:r>
      <w:r w:rsidRPr="000508C2">
        <w:t xml:space="preserve">, (London: </w:t>
      </w:r>
      <w:proofErr w:type="spellStart"/>
      <w:r w:rsidRPr="000508C2">
        <w:t>Chatto</w:t>
      </w:r>
      <w:proofErr w:type="spellEnd"/>
      <w:r w:rsidRPr="000508C2">
        <w:t xml:space="preserve"> &amp; </w:t>
      </w:r>
      <w:proofErr w:type="spellStart"/>
      <w:r w:rsidRPr="000508C2">
        <w:t>Windus</w:t>
      </w:r>
      <w:proofErr w:type="spellEnd"/>
      <w:r w:rsidRPr="000508C2">
        <w:t>), 1878</w:t>
      </w:r>
      <w:r w:rsidR="00630ED6">
        <w:t>)</w:t>
      </w:r>
      <w:r w:rsidRPr="000508C2">
        <w:t>.</w:t>
      </w:r>
    </w:p>
  </w:footnote>
  <w:footnote w:id="15">
    <w:p w:rsidR="000508C2" w:rsidRPr="000508C2" w:rsidRDefault="000508C2">
      <w:pPr>
        <w:pStyle w:val="DipnotMetni"/>
        <w:rPr>
          <w:lang w:val="tr-TR"/>
        </w:rPr>
      </w:pPr>
      <w:r>
        <w:rPr>
          <w:rStyle w:val="DipnotBavurusu"/>
        </w:rPr>
        <w:footnoteRef/>
      </w:r>
      <w:r>
        <w:t xml:space="preserve"> </w:t>
      </w:r>
      <w:r w:rsidRPr="000508C2">
        <w:t xml:space="preserve">‘The Turkish Atrocities in Bulgaria-Rugby', </w:t>
      </w:r>
      <w:r w:rsidRPr="00630ED6">
        <w:rPr>
          <w:i/>
        </w:rPr>
        <w:t>the Daily News</w:t>
      </w:r>
      <w:r w:rsidRPr="000508C2">
        <w:t>, 30 September 1876.</w:t>
      </w:r>
    </w:p>
  </w:footnote>
  <w:footnote w:id="16">
    <w:p w:rsidR="00BB7B67" w:rsidRPr="00BB7B67" w:rsidRDefault="00BB7B67">
      <w:pPr>
        <w:pStyle w:val="DipnotMetni"/>
        <w:rPr>
          <w:lang w:val="tr-TR"/>
        </w:rPr>
      </w:pPr>
      <w:r>
        <w:rPr>
          <w:rStyle w:val="DipnotBavurusu"/>
        </w:rPr>
        <w:footnoteRef/>
      </w:r>
      <w:r>
        <w:t xml:space="preserve"> </w:t>
      </w:r>
      <w:r w:rsidRPr="00BB7B67">
        <w:t xml:space="preserve">‘The Bosnian Refugees, to the editor of the Daily News’, </w:t>
      </w:r>
      <w:r w:rsidRPr="00630ED6">
        <w:rPr>
          <w:i/>
        </w:rPr>
        <w:t>the Daily News</w:t>
      </w:r>
      <w:r w:rsidRPr="00BB7B67">
        <w:t xml:space="preserve">, 27 June 1877.   </w:t>
      </w:r>
    </w:p>
  </w:footnote>
  <w:footnote w:id="17">
    <w:p w:rsidR="007648AE" w:rsidRPr="007648AE" w:rsidRDefault="007648AE">
      <w:pPr>
        <w:pStyle w:val="DipnotMetni"/>
        <w:rPr>
          <w:lang w:val="tr-TR"/>
        </w:rPr>
      </w:pPr>
      <w:r>
        <w:rPr>
          <w:rStyle w:val="DipnotBavurusu"/>
        </w:rPr>
        <w:footnoteRef/>
      </w:r>
      <w:r>
        <w:t xml:space="preserve"> </w:t>
      </w:r>
      <w:r w:rsidRPr="007648AE">
        <w:t xml:space="preserve">Omer </w:t>
      </w:r>
      <w:proofErr w:type="spellStart"/>
      <w:r w:rsidRPr="007648AE">
        <w:t>Hadžiselimović</w:t>
      </w:r>
      <w:proofErr w:type="spellEnd"/>
      <w:r>
        <w:t>, ‘</w:t>
      </w:r>
      <w:r w:rsidRPr="007648AE">
        <w:t>Two Victorian Ladies in Bosnia, 1862-187</w:t>
      </w:r>
      <w:r>
        <w:t xml:space="preserve">5: G.M. </w:t>
      </w:r>
      <w:proofErr w:type="spellStart"/>
      <w:r>
        <w:t>MacKenzie</w:t>
      </w:r>
      <w:proofErr w:type="spellEnd"/>
      <w:r>
        <w:t xml:space="preserve"> and A.P. Irby’, </w:t>
      </w:r>
      <w:r w:rsidRPr="007648AE">
        <w:rPr>
          <w:i/>
        </w:rPr>
        <w:t>Spirit of Bosnia, An International, Interdisciplinary, Bilingual, Online Journal</w:t>
      </w:r>
      <w:r w:rsidRPr="007648AE">
        <w:t xml:space="preserve"> </w:t>
      </w:r>
      <w:proofErr w:type="spellStart"/>
      <w:r w:rsidRPr="007648AE">
        <w:t>Međunarodni</w:t>
      </w:r>
      <w:proofErr w:type="spellEnd"/>
      <w:r w:rsidRPr="007648AE">
        <w:t>,</w:t>
      </w:r>
      <w:r>
        <w:t xml:space="preserve"> pp. 1-6, p.5,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114F"/>
    <w:rsid w:val="0002111C"/>
    <w:rsid w:val="00021219"/>
    <w:rsid w:val="000508C2"/>
    <w:rsid w:val="00052C44"/>
    <w:rsid w:val="000C6AB4"/>
    <w:rsid w:val="000D13BB"/>
    <w:rsid w:val="000F0695"/>
    <w:rsid w:val="001C76FB"/>
    <w:rsid w:val="00211C9F"/>
    <w:rsid w:val="00220B81"/>
    <w:rsid w:val="002326BB"/>
    <w:rsid w:val="00267071"/>
    <w:rsid w:val="00317BC6"/>
    <w:rsid w:val="00337571"/>
    <w:rsid w:val="00361629"/>
    <w:rsid w:val="003A0E47"/>
    <w:rsid w:val="003A51EF"/>
    <w:rsid w:val="003D5932"/>
    <w:rsid w:val="004925E3"/>
    <w:rsid w:val="004C5122"/>
    <w:rsid w:val="004E44FF"/>
    <w:rsid w:val="005B44D9"/>
    <w:rsid w:val="005B5A6A"/>
    <w:rsid w:val="0060226C"/>
    <w:rsid w:val="006169D8"/>
    <w:rsid w:val="00616AC1"/>
    <w:rsid w:val="00630ED6"/>
    <w:rsid w:val="0064733F"/>
    <w:rsid w:val="006870FF"/>
    <w:rsid w:val="006C6299"/>
    <w:rsid w:val="0071114F"/>
    <w:rsid w:val="00717C59"/>
    <w:rsid w:val="007346F6"/>
    <w:rsid w:val="00755DA1"/>
    <w:rsid w:val="007648AE"/>
    <w:rsid w:val="0078231C"/>
    <w:rsid w:val="00787A32"/>
    <w:rsid w:val="007F3735"/>
    <w:rsid w:val="008951AD"/>
    <w:rsid w:val="008B3628"/>
    <w:rsid w:val="008B62A1"/>
    <w:rsid w:val="00975DC1"/>
    <w:rsid w:val="0098514C"/>
    <w:rsid w:val="009D4EC1"/>
    <w:rsid w:val="00A668A9"/>
    <w:rsid w:val="00A75D75"/>
    <w:rsid w:val="00AA0110"/>
    <w:rsid w:val="00AC67C0"/>
    <w:rsid w:val="00AD6AAB"/>
    <w:rsid w:val="00AF5541"/>
    <w:rsid w:val="00B83EA4"/>
    <w:rsid w:val="00BB7B67"/>
    <w:rsid w:val="00BE6329"/>
    <w:rsid w:val="00BF473B"/>
    <w:rsid w:val="00C228A8"/>
    <w:rsid w:val="00C557D1"/>
    <w:rsid w:val="00C763D7"/>
    <w:rsid w:val="00C90E30"/>
    <w:rsid w:val="00C90EBC"/>
    <w:rsid w:val="00C96672"/>
    <w:rsid w:val="00CE0836"/>
    <w:rsid w:val="00D24DE4"/>
    <w:rsid w:val="00D54719"/>
    <w:rsid w:val="00D725B4"/>
    <w:rsid w:val="00D72DA3"/>
    <w:rsid w:val="00E016E4"/>
    <w:rsid w:val="00E13E39"/>
    <w:rsid w:val="00E27F71"/>
    <w:rsid w:val="00E42547"/>
    <w:rsid w:val="00E57D8F"/>
    <w:rsid w:val="00EA2BD4"/>
    <w:rsid w:val="00EB4B16"/>
    <w:rsid w:val="00ED51CB"/>
    <w:rsid w:val="00F2343B"/>
    <w:rsid w:val="00F37070"/>
    <w:rsid w:val="00F928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3735"/>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basedOn w:val="VarsaylanParagrafYazTipi"/>
    <w:uiPriority w:val="99"/>
    <w:unhideWhenUsed/>
    <w:rsid w:val="00E42547"/>
    <w:rPr>
      <w:color w:val="0000FF" w:themeColor="hyperlink"/>
      <w:u w:val="single"/>
    </w:rPr>
  </w:style>
  <w:style w:type="paragraph" w:styleId="DipnotMetni">
    <w:name w:val="footnote text"/>
    <w:basedOn w:val="Normal"/>
    <w:link w:val="DipnotMetniChar"/>
    <w:uiPriority w:val="99"/>
    <w:unhideWhenUsed/>
    <w:rsid w:val="000508C2"/>
    <w:pPr>
      <w:spacing w:after="0" w:line="240" w:lineRule="auto"/>
    </w:pPr>
    <w:rPr>
      <w:sz w:val="20"/>
      <w:szCs w:val="20"/>
    </w:rPr>
  </w:style>
  <w:style w:type="character" w:customStyle="1" w:styleId="DipnotMetniChar">
    <w:name w:val="Dipnot Metni Char"/>
    <w:basedOn w:val="VarsaylanParagrafYazTipi"/>
    <w:link w:val="DipnotMetni"/>
    <w:uiPriority w:val="99"/>
    <w:rsid w:val="000508C2"/>
    <w:rPr>
      <w:sz w:val="20"/>
      <w:szCs w:val="20"/>
    </w:rPr>
  </w:style>
  <w:style w:type="character" w:styleId="DipnotBavurusu">
    <w:name w:val="footnote reference"/>
    <w:basedOn w:val="VarsaylanParagrafYazTipi"/>
    <w:uiPriority w:val="99"/>
    <w:semiHidden/>
    <w:unhideWhenUsed/>
    <w:rsid w:val="000508C2"/>
    <w:rPr>
      <w:vertAlign w:val="superscript"/>
    </w:rPr>
  </w:style>
  <w:style w:type="paragraph" w:styleId="ListeParagraf">
    <w:name w:val="List Paragraph"/>
    <w:basedOn w:val="Normal"/>
    <w:uiPriority w:val="34"/>
    <w:qFormat/>
    <w:rsid w:val="00BF473B"/>
    <w:pPr>
      <w:ind w:left="720"/>
      <w:contextualSpacing/>
    </w:pPr>
  </w:style>
  <w:style w:type="paragraph" w:styleId="stbilgi">
    <w:name w:val="header"/>
    <w:basedOn w:val="Normal"/>
    <w:link w:val="stbilgiChar"/>
    <w:uiPriority w:val="99"/>
    <w:unhideWhenUsed/>
    <w:rsid w:val="007648AE"/>
    <w:pPr>
      <w:tabs>
        <w:tab w:val="center" w:pos="4513"/>
        <w:tab w:val="right" w:pos="9026"/>
      </w:tabs>
      <w:spacing w:after="0" w:line="240" w:lineRule="auto"/>
    </w:pPr>
  </w:style>
  <w:style w:type="character" w:customStyle="1" w:styleId="stbilgiChar">
    <w:name w:val="Üstbilgi Char"/>
    <w:basedOn w:val="VarsaylanParagrafYazTipi"/>
    <w:link w:val="stbilgi"/>
    <w:uiPriority w:val="99"/>
    <w:rsid w:val="007648AE"/>
  </w:style>
  <w:style w:type="paragraph" w:styleId="Altbilgi">
    <w:name w:val="footer"/>
    <w:basedOn w:val="Normal"/>
    <w:link w:val="AltbilgiChar"/>
    <w:uiPriority w:val="99"/>
    <w:unhideWhenUsed/>
    <w:rsid w:val="007648AE"/>
    <w:pPr>
      <w:tabs>
        <w:tab w:val="center" w:pos="4513"/>
        <w:tab w:val="right" w:pos="9026"/>
      </w:tabs>
      <w:spacing w:after="0" w:line="240" w:lineRule="auto"/>
    </w:pPr>
  </w:style>
  <w:style w:type="character" w:customStyle="1" w:styleId="AltbilgiChar">
    <w:name w:val="Altbilgi Char"/>
    <w:basedOn w:val="VarsaylanParagrafYazTipi"/>
    <w:link w:val="Altbilgi"/>
    <w:uiPriority w:val="99"/>
    <w:rsid w:val="007648A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3735"/>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basedOn w:val="VarsaylanParagrafYazTipi"/>
    <w:uiPriority w:val="99"/>
    <w:unhideWhenUsed/>
    <w:rsid w:val="00E42547"/>
    <w:rPr>
      <w:color w:val="0000FF" w:themeColor="hyperlink"/>
      <w:u w:val="single"/>
    </w:rPr>
  </w:style>
  <w:style w:type="paragraph" w:styleId="DipnotMetni">
    <w:name w:val="footnote text"/>
    <w:basedOn w:val="Normal"/>
    <w:link w:val="DipnotMetniChar"/>
    <w:uiPriority w:val="99"/>
    <w:unhideWhenUsed/>
    <w:rsid w:val="000508C2"/>
    <w:pPr>
      <w:spacing w:after="0" w:line="240" w:lineRule="auto"/>
    </w:pPr>
    <w:rPr>
      <w:sz w:val="20"/>
      <w:szCs w:val="20"/>
    </w:rPr>
  </w:style>
  <w:style w:type="character" w:customStyle="1" w:styleId="DipnotMetniChar">
    <w:name w:val="Dipnot Metni Char"/>
    <w:basedOn w:val="VarsaylanParagrafYazTipi"/>
    <w:link w:val="DipnotMetni"/>
    <w:uiPriority w:val="99"/>
    <w:rsid w:val="000508C2"/>
    <w:rPr>
      <w:sz w:val="20"/>
      <w:szCs w:val="20"/>
    </w:rPr>
  </w:style>
  <w:style w:type="character" w:styleId="DipnotBavurusu">
    <w:name w:val="footnote reference"/>
    <w:basedOn w:val="VarsaylanParagrafYazTipi"/>
    <w:uiPriority w:val="99"/>
    <w:semiHidden/>
    <w:unhideWhenUsed/>
    <w:rsid w:val="000508C2"/>
    <w:rPr>
      <w:vertAlign w:val="superscript"/>
    </w:rPr>
  </w:style>
  <w:style w:type="paragraph" w:styleId="ListeParagraf">
    <w:name w:val="List Paragraph"/>
    <w:basedOn w:val="Normal"/>
    <w:uiPriority w:val="34"/>
    <w:qFormat/>
    <w:rsid w:val="00BF473B"/>
    <w:pPr>
      <w:ind w:left="720"/>
      <w:contextualSpacing/>
    </w:pPr>
  </w:style>
  <w:style w:type="paragraph" w:styleId="stbilgi">
    <w:name w:val="header"/>
    <w:basedOn w:val="Normal"/>
    <w:link w:val="stbilgiChar"/>
    <w:uiPriority w:val="99"/>
    <w:unhideWhenUsed/>
    <w:rsid w:val="007648AE"/>
    <w:pPr>
      <w:tabs>
        <w:tab w:val="center" w:pos="4513"/>
        <w:tab w:val="right" w:pos="9026"/>
      </w:tabs>
      <w:spacing w:after="0" w:line="240" w:lineRule="auto"/>
    </w:pPr>
  </w:style>
  <w:style w:type="character" w:customStyle="1" w:styleId="stbilgiChar">
    <w:name w:val="Üstbilgi Char"/>
    <w:basedOn w:val="VarsaylanParagrafYazTipi"/>
    <w:link w:val="stbilgi"/>
    <w:uiPriority w:val="99"/>
    <w:rsid w:val="007648AE"/>
  </w:style>
  <w:style w:type="paragraph" w:styleId="Altbilgi">
    <w:name w:val="footer"/>
    <w:basedOn w:val="Normal"/>
    <w:link w:val="AltbilgiChar"/>
    <w:uiPriority w:val="99"/>
    <w:unhideWhenUsed/>
    <w:rsid w:val="007648AE"/>
    <w:pPr>
      <w:tabs>
        <w:tab w:val="center" w:pos="4513"/>
        <w:tab w:val="right" w:pos="9026"/>
      </w:tabs>
      <w:spacing w:after="0" w:line="240" w:lineRule="auto"/>
    </w:pPr>
  </w:style>
  <w:style w:type="character" w:customStyle="1" w:styleId="AltbilgiChar">
    <w:name w:val="Altbilgi Char"/>
    <w:basedOn w:val="VarsaylanParagrafYazTipi"/>
    <w:link w:val="Altbilgi"/>
    <w:uiPriority w:val="99"/>
    <w:rsid w:val="007648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egum.yildizeli@bilecik.edu.tr"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tr.scribd.com/doc/47249400/Adeline-Paulina-Irby"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tr.scribd.com/doc/47249400/Adeline-Paulina-Irby"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6F893A-BF98-4C20-8B5E-953A9546D2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508</TotalTime>
  <Pages>11</Pages>
  <Words>3357</Words>
  <Characters>19137</Characters>
  <Application>Microsoft Office Word</Application>
  <DocSecurity>0</DocSecurity>
  <Lines>159</Lines>
  <Paragraphs>44</Paragraphs>
  <ScaleCrop>false</ScaleCrop>
  <HeadingPairs>
    <vt:vector size="2" baseType="variant">
      <vt:variant>
        <vt:lpstr>Konu Başlığı</vt:lpstr>
      </vt:variant>
      <vt:variant>
        <vt:i4>1</vt:i4>
      </vt:variant>
    </vt:vector>
  </HeadingPairs>
  <TitlesOfParts>
    <vt:vector size="1" baseType="lpstr">
      <vt:lpstr/>
    </vt:vector>
  </TitlesOfParts>
  <Company>Progressive</Company>
  <LinksUpToDate>false</LinksUpToDate>
  <CharactersWithSpaces>22450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38</cp:revision>
  <cp:lastPrinted>2021-01-20T11:02:00Z</cp:lastPrinted>
  <dcterms:created xsi:type="dcterms:W3CDTF">2021-01-20T10:44:00Z</dcterms:created>
  <dcterms:modified xsi:type="dcterms:W3CDTF">2021-02-15T20:27:00Z</dcterms:modified>
</cp:coreProperties>
</file>